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3A" w:rsidRPr="00F14D3A" w:rsidRDefault="00F14D3A" w:rsidP="00F14D3A">
      <w:pPr>
        <w:ind w:left="2816" w:right="5"/>
        <w:jc w:val="center"/>
        <w:rPr>
          <w:rFonts w:ascii="Times New Roman" w:hAnsi="Times New Roman" w:cs="Times New Roman"/>
        </w:rPr>
      </w:pPr>
      <w:r w:rsidRPr="00F14D3A">
        <w:rPr>
          <w:rFonts w:ascii="Times New Roman" w:hAnsi="Times New Roman" w:cs="Times New Roman"/>
        </w:rPr>
        <w:t>Паспорт управленческого проекта</w:t>
      </w:r>
    </w:p>
    <w:p w:rsidR="00F14D3A" w:rsidRPr="00F14D3A" w:rsidRDefault="00F14D3A" w:rsidP="00F14D3A">
      <w:pPr>
        <w:ind w:left="2474"/>
        <w:jc w:val="center"/>
        <w:rPr>
          <w:rFonts w:ascii="Times New Roman" w:hAnsi="Times New Roman" w:cs="Times New Roman"/>
        </w:rPr>
      </w:pPr>
      <w:r w:rsidRPr="00F14D3A">
        <w:rPr>
          <w:rFonts w:ascii="Times New Roman" w:hAnsi="Times New Roman" w:cs="Times New Roman"/>
        </w:rPr>
        <w:t xml:space="preserve">создания личностно-развивающей образовательной среды (ЛРОС) МБДОУ «Каргасокский </w:t>
      </w:r>
      <w:proofErr w:type="spellStart"/>
      <w:r w:rsidRPr="00F14D3A">
        <w:rPr>
          <w:rFonts w:ascii="Times New Roman" w:hAnsi="Times New Roman" w:cs="Times New Roman"/>
        </w:rPr>
        <w:t>д</w:t>
      </w:r>
      <w:proofErr w:type="spellEnd"/>
      <w:r w:rsidRPr="00F14D3A">
        <w:rPr>
          <w:rFonts w:ascii="Times New Roman" w:hAnsi="Times New Roman" w:cs="Times New Roman"/>
        </w:rPr>
        <w:t>/с №1»</w:t>
      </w:r>
    </w:p>
    <w:p w:rsidR="00F14D3A" w:rsidRPr="00F14D3A" w:rsidRDefault="00F14D3A" w:rsidP="00F14D3A">
      <w:pPr>
        <w:spacing w:after="52"/>
        <w:ind w:left="2863"/>
        <w:jc w:val="center"/>
        <w:rPr>
          <w:rFonts w:ascii="Times New Roman" w:hAnsi="Times New Roman" w:cs="Times New Roman"/>
        </w:rPr>
      </w:pPr>
    </w:p>
    <w:p w:rsidR="00F14D3A" w:rsidRPr="00F14D3A" w:rsidRDefault="00F14D3A" w:rsidP="00F14D3A">
      <w:pPr>
        <w:spacing w:after="9"/>
        <w:ind w:left="2816"/>
        <w:jc w:val="center"/>
        <w:rPr>
          <w:rFonts w:ascii="Times New Roman" w:hAnsi="Times New Roman" w:cs="Times New Roman"/>
        </w:rPr>
      </w:pPr>
      <w:r w:rsidRPr="00F14D3A">
        <w:rPr>
          <w:rFonts w:ascii="Times New Roman" w:hAnsi="Times New Roman" w:cs="Times New Roman"/>
        </w:rPr>
        <w:t>Срок проекта: январь 2022 г. –  декабря 2024 г.</w:t>
      </w:r>
    </w:p>
    <w:p w:rsidR="00F14D3A" w:rsidRPr="00F14D3A" w:rsidRDefault="00F14D3A" w:rsidP="00F14D3A">
      <w:pPr>
        <w:spacing w:after="0"/>
        <w:ind w:left="2863"/>
        <w:rPr>
          <w:rFonts w:ascii="Times New Roman" w:hAnsi="Times New Roman" w:cs="Times New Roman"/>
        </w:rPr>
      </w:pPr>
      <w:r w:rsidRPr="00F14D3A">
        <w:rPr>
          <w:rFonts w:ascii="Times New Roman" w:hAnsi="Times New Roman" w:cs="Times New Roman"/>
        </w:rPr>
        <w:t xml:space="preserve"> </w:t>
      </w:r>
    </w:p>
    <w:tbl>
      <w:tblPr>
        <w:tblW w:w="11203" w:type="dxa"/>
        <w:tblInd w:w="425" w:type="dxa"/>
        <w:tblCellMar>
          <w:top w:w="51" w:type="dxa"/>
          <w:left w:w="10" w:type="dxa"/>
          <w:right w:w="15" w:type="dxa"/>
        </w:tblCellMar>
        <w:tblLook w:val="04A0"/>
      </w:tblPr>
      <w:tblGrid>
        <w:gridCol w:w="2271"/>
        <w:gridCol w:w="8932"/>
      </w:tblGrid>
      <w:tr w:rsidR="00F14D3A" w:rsidRPr="00F14D3A" w:rsidTr="003621B8">
        <w:trPr>
          <w:trHeight w:val="85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0"/>
              <w:ind w:left="142" w:firstLine="286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1. Наименование ОО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F14D3A">
            <w:pPr>
              <w:spacing w:after="0"/>
              <w:ind w:left="415" w:right="44" w:firstLine="190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</w:rPr>
              <w:t xml:space="preserve">бюджетное </w:t>
            </w:r>
            <w:r w:rsidRPr="00F14D3A">
              <w:rPr>
                <w:rFonts w:ascii="Times New Roman" w:hAnsi="Times New Roman" w:cs="Times New Roman"/>
                <w:sz w:val="24"/>
              </w:rPr>
              <w:t>дошкольное образовательное учреждение «</w:t>
            </w:r>
            <w:r>
              <w:rPr>
                <w:rFonts w:ascii="Times New Roman" w:hAnsi="Times New Roman" w:cs="Times New Roman"/>
                <w:sz w:val="24"/>
              </w:rPr>
              <w:t xml:space="preserve">Каргасокский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/с №1</w:t>
            </w:r>
            <w:r w:rsidRPr="00F14D3A">
              <w:rPr>
                <w:rFonts w:ascii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t>с. Каргасок</w:t>
            </w:r>
          </w:p>
        </w:tc>
      </w:tr>
      <w:tr w:rsidR="00F14D3A" w:rsidRPr="00F14D3A" w:rsidTr="003621B8">
        <w:trPr>
          <w:trHeight w:val="82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0"/>
              <w:ind w:left="142" w:firstLine="286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2. Название проекта создания  ЛРОС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8237D4">
            <w:pPr>
              <w:spacing w:after="0"/>
              <w:ind w:left="415" w:right="201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«Создание </w:t>
            </w:r>
            <w:r w:rsidR="008237D4">
              <w:rPr>
                <w:rFonts w:ascii="Times New Roman" w:hAnsi="Times New Roman" w:cs="Times New Roman"/>
                <w:sz w:val="24"/>
              </w:rPr>
              <w:t>музейного пространства. Как способ изменения образовательной среды для развития личностного потенциала в ДОУ</w:t>
            </w:r>
            <w:r w:rsidRPr="00F14D3A">
              <w:rPr>
                <w:rFonts w:ascii="Times New Roman" w:hAnsi="Times New Roman" w:cs="Times New Roman"/>
                <w:sz w:val="24"/>
              </w:rPr>
              <w:t xml:space="preserve">" </w:t>
            </w:r>
          </w:p>
        </w:tc>
      </w:tr>
      <w:tr w:rsidR="00F14D3A" w:rsidRPr="00F14D3A" w:rsidTr="008237D4">
        <w:trPr>
          <w:trHeight w:val="551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0"/>
              <w:ind w:left="142" w:firstLine="286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3. Тезисы, раскрывающие особенности проекта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0" w:line="279" w:lineRule="auto"/>
              <w:ind w:left="415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В центре внимания предлагаемого Проекта – развитие личностного потенциала всех участников образовательных отношений.  </w:t>
            </w:r>
          </w:p>
          <w:p w:rsidR="00F14D3A" w:rsidRPr="00F14D3A" w:rsidRDefault="00F14D3A" w:rsidP="003621B8">
            <w:pPr>
              <w:spacing w:after="0" w:line="250" w:lineRule="auto"/>
              <w:ind w:left="415" w:right="834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В организационной структуре дошкольного учреждения планируется усиление элементов совместного управления, в частности будут развиваться творческие </w:t>
            </w:r>
            <w:r w:rsidR="008237D4">
              <w:rPr>
                <w:rFonts w:ascii="Times New Roman" w:hAnsi="Times New Roman" w:cs="Times New Roman"/>
                <w:sz w:val="24"/>
              </w:rPr>
              <w:t>и</w:t>
            </w:r>
            <w:r w:rsidRPr="00F14D3A">
              <w:rPr>
                <w:rFonts w:ascii="Times New Roman" w:hAnsi="Times New Roman" w:cs="Times New Roman"/>
                <w:sz w:val="24"/>
              </w:rPr>
              <w:t xml:space="preserve"> рабочие группы. Это повысит качество образовательной деятельности и управление детского сада. В работу данных групп будут включены родители воспитанников, что позволит им быть участниками проектирования событий детского сада, проявить свою инициативность и творчество. Кроме того, планируется преобразование материально</w:t>
            </w:r>
            <w:r w:rsidR="008237D4">
              <w:rPr>
                <w:rFonts w:ascii="Times New Roman" w:hAnsi="Times New Roman" w:cs="Times New Roman"/>
                <w:sz w:val="24"/>
              </w:rPr>
              <w:t>-</w:t>
            </w:r>
            <w:r w:rsidRPr="00F14D3A">
              <w:rPr>
                <w:rFonts w:ascii="Times New Roman" w:hAnsi="Times New Roman" w:cs="Times New Roman"/>
                <w:sz w:val="24"/>
              </w:rPr>
              <w:t>технической составляющей образовательной среды. В ча</w:t>
            </w:r>
            <w:r w:rsidR="008237D4">
              <w:rPr>
                <w:rFonts w:ascii="Times New Roman" w:hAnsi="Times New Roman" w:cs="Times New Roman"/>
                <w:sz w:val="24"/>
              </w:rPr>
              <w:t>стности, реорганизация помещения дополнительного образования</w:t>
            </w:r>
            <w:r w:rsidRPr="00F14D3A">
              <w:rPr>
                <w:rFonts w:ascii="Times New Roman" w:hAnsi="Times New Roman" w:cs="Times New Roman"/>
                <w:sz w:val="24"/>
              </w:rPr>
              <w:t xml:space="preserve">.  </w:t>
            </w:r>
          </w:p>
          <w:p w:rsidR="008237D4" w:rsidRPr="00F14D3A" w:rsidRDefault="00F14D3A" w:rsidP="008237D4">
            <w:pPr>
              <w:spacing w:after="33" w:line="250" w:lineRule="auto"/>
              <w:ind w:left="415" w:right="836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>Активными участниками реорганизаций станут дети</w:t>
            </w:r>
            <w:r w:rsidR="008237D4">
              <w:rPr>
                <w:rFonts w:ascii="Times New Roman" w:hAnsi="Times New Roman" w:cs="Times New Roman"/>
                <w:sz w:val="24"/>
              </w:rPr>
              <w:t>, педагоги</w:t>
            </w:r>
            <w:r w:rsidRPr="00F14D3A">
              <w:rPr>
                <w:rFonts w:ascii="Times New Roman" w:hAnsi="Times New Roman" w:cs="Times New Roman"/>
                <w:sz w:val="24"/>
              </w:rPr>
              <w:t xml:space="preserve"> и родители М</w:t>
            </w:r>
            <w:r w:rsidR="008237D4">
              <w:rPr>
                <w:rFonts w:ascii="Times New Roman" w:hAnsi="Times New Roman" w:cs="Times New Roman"/>
                <w:sz w:val="24"/>
              </w:rPr>
              <w:t>Б</w:t>
            </w:r>
            <w:r w:rsidRPr="00F14D3A">
              <w:rPr>
                <w:rFonts w:ascii="Times New Roman" w:hAnsi="Times New Roman" w:cs="Times New Roman"/>
                <w:sz w:val="24"/>
              </w:rPr>
              <w:t>ДОУ, будут учитываться их интересы, пожелания, предложения – совместные усилия взрослых и детей обеспечат комфортность пребывания в организации и совместной деятельности всех участников образовательных отношений М</w:t>
            </w:r>
            <w:r w:rsidR="008237D4">
              <w:rPr>
                <w:rFonts w:ascii="Times New Roman" w:hAnsi="Times New Roman" w:cs="Times New Roman"/>
                <w:sz w:val="24"/>
              </w:rPr>
              <w:t>Б</w:t>
            </w:r>
            <w:r w:rsidRPr="00F14D3A">
              <w:rPr>
                <w:rFonts w:ascii="Times New Roman" w:hAnsi="Times New Roman" w:cs="Times New Roman"/>
                <w:sz w:val="24"/>
              </w:rPr>
              <w:t xml:space="preserve">ДОУ. Планируется активизация взаимодействия с социумом. Партнерство основывается на </w:t>
            </w:r>
            <w:proofErr w:type="spellStart"/>
            <w:r w:rsidRPr="00F14D3A">
              <w:rPr>
                <w:rFonts w:ascii="Times New Roman" w:hAnsi="Times New Roman" w:cs="Times New Roman"/>
                <w:sz w:val="24"/>
              </w:rPr>
              <w:t>взаимовыгодности</w:t>
            </w:r>
            <w:proofErr w:type="spellEnd"/>
            <w:r w:rsidRPr="00F14D3A">
              <w:rPr>
                <w:rFonts w:ascii="Times New Roman" w:hAnsi="Times New Roman" w:cs="Times New Roman"/>
                <w:sz w:val="24"/>
              </w:rPr>
              <w:t>, уважении, равенстве сторон</w:t>
            </w:r>
            <w:r w:rsidR="008237D4">
              <w:rPr>
                <w:rFonts w:ascii="Times New Roman" w:hAnsi="Times New Roman" w:cs="Times New Roman"/>
                <w:sz w:val="24"/>
              </w:rPr>
              <w:t>.</w:t>
            </w:r>
          </w:p>
          <w:p w:rsidR="00F14D3A" w:rsidRPr="00F14D3A" w:rsidRDefault="00F14D3A" w:rsidP="003621B8">
            <w:pPr>
              <w:spacing w:after="0"/>
              <w:ind w:left="415"/>
              <w:rPr>
                <w:rFonts w:ascii="Times New Roman" w:hAnsi="Times New Roman" w:cs="Times New Roman"/>
              </w:rPr>
            </w:pPr>
          </w:p>
        </w:tc>
      </w:tr>
      <w:tr w:rsidR="00F14D3A" w:rsidRPr="00F14D3A" w:rsidTr="008237D4">
        <w:trPr>
          <w:trHeight w:val="103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0"/>
              <w:ind w:left="142" w:firstLine="286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4. Исполнитель проекта, состав проектной команды ОО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8237D4" w:rsidP="003621B8">
            <w:pPr>
              <w:spacing w:after="39"/>
              <w:ind w:left="4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Т.В.Лактионова</w:t>
            </w:r>
            <w:r w:rsidR="00F14D3A" w:rsidRPr="00F14D3A">
              <w:rPr>
                <w:rFonts w:ascii="Times New Roman" w:hAnsi="Times New Roman" w:cs="Times New Roman"/>
              </w:rPr>
              <w:t xml:space="preserve"> - заведующий, </w:t>
            </w:r>
          </w:p>
          <w:p w:rsidR="00F14D3A" w:rsidRPr="00F14D3A" w:rsidRDefault="008237D4" w:rsidP="003621B8">
            <w:pPr>
              <w:spacing w:after="38"/>
              <w:ind w:left="41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Т.М.Колмакова</w:t>
            </w:r>
            <w:proofErr w:type="spellEnd"/>
            <w:r w:rsidR="00F14D3A" w:rsidRPr="00F14D3A">
              <w:rPr>
                <w:rFonts w:ascii="Times New Roman" w:hAnsi="Times New Roman" w:cs="Times New Roman"/>
              </w:rPr>
              <w:t xml:space="preserve"> – старший воспитатель </w:t>
            </w:r>
          </w:p>
          <w:p w:rsidR="00F14D3A" w:rsidRPr="00F14D3A" w:rsidRDefault="008237D4" w:rsidP="003621B8">
            <w:pPr>
              <w:spacing w:after="40"/>
              <w:ind w:left="41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С.А.Дубоносова</w:t>
            </w:r>
            <w:proofErr w:type="spellEnd"/>
            <w:r w:rsidR="00F14D3A" w:rsidRPr="00F14D3A">
              <w:rPr>
                <w:rFonts w:ascii="Times New Roman" w:hAnsi="Times New Roman" w:cs="Times New Roman"/>
              </w:rPr>
              <w:t xml:space="preserve"> - воспитатель </w:t>
            </w:r>
          </w:p>
          <w:p w:rsidR="00F14D3A" w:rsidRPr="00F14D3A" w:rsidRDefault="00F14D3A" w:rsidP="003621B8">
            <w:pPr>
              <w:spacing w:after="0"/>
              <w:ind w:left="415"/>
              <w:rPr>
                <w:rFonts w:ascii="Times New Roman" w:hAnsi="Times New Roman" w:cs="Times New Roman"/>
              </w:rPr>
            </w:pPr>
          </w:p>
        </w:tc>
      </w:tr>
      <w:tr w:rsidR="00F14D3A" w:rsidRPr="00F14D3A" w:rsidTr="003621B8">
        <w:trPr>
          <w:trHeight w:val="142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0"/>
              <w:ind w:left="142" w:firstLine="286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5. Доминирующий тип ОС ОО в начале проекта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8237D4">
            <w:pPr>
              <w:spacing w:after="0"/>
              <w:ind w:left="415" w:right="838" w:hanging="415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4D3A">
              <w:rPr>
                <w:rFonts w:ascii="Times New Roman" w:hAnsi="Times New Roman" w:cs="Times New Roman"/>
                <w:sz w:val="24"/>
              </w:rPr>
              <w:t xml:space="preserve">Результаты экспертизы дошкольной среды показали, что она имеет </w:t>
            </w:r>
            <w:r w:rsidRPr="00F14D3A">
              <w:rPr>
                <w:rFonts w:ascii="Times New Roman" w:hAnsi="Times New Roman" w:cs="Times New Roman"/>
                <w:i/>
                <w:sz w:val="24"/>
              </w:rPr>
              <w:t>смешанный характер</w:t>
            </w:r>
            <w:r w:rsidRPr="00F14D3A">
              <w:rPr>
                <w:rFonts w:ascii="Times New Roman" w:hAnsi="Times New Roman" w:cs="Times New Roman"/>
                <w:sz w:val="24"/>
              </w:rPr>
              <w:t>, где преобладает в основном "</w:t>
            </w:r>
            <w:r w:rsidR="008237D4">
              <w:rPr>
                <w:rFonts w:ascii="Times New Roman" w:hAnsi="Times New Roman" w:cs="Times New Roman"/>
                <w:sz w:val="24"/>
              </w:rPr>
              <w:t>догматическая" среда (30</w:t>
            </w:r>
            <w:r w:rsidRPr="00F14D3A">
              <w:rPr>
                <w:rFonts w:ascii="Times New Roman" w:hAnsi="Times New Roman" w:cs="Times New Roman"/>
                <w:sz w:val="24"/>
              </w:rPr>
              <w:t>%) с элементами "</w:t>
            </w:r>
            <w:r w:rsidR="008237D4">
              <w:rPr>
                <w:rFonts w:ascii="Times New Roman" w:hAnsi="Times New Roman" w:cs="Times New Roman"/>
                <w:sz w:val="24"/>
              </w:rPr>
              <w:t>безмятежной" (26</w:t>
            </w:r>
            <w:r w:rsidRPr="00F14D3A">
              <w:rPr>
                <w:rFonts w:ascii="Times New Roman" w:hAnsi="Times New Roman" w:cs="Times New Roman"/>
                <w:sz w:val="24"/>
              </w:rPr>
              <w:t>%) и "</w:t>
            </w:r>
            <w:r w:rsidR="008237D4">
              <w:rPr>
                <w:rFonts w:ascii="Times New Roman" w:hAnsi="Times New Roman" w:cs="Times New Roman"/>
                <w:sz w:val="24"/>
              </w:rPr>
              <w:t>карьерная " (23</w:t>
            </w:r>
            <w:r w:rsidRPr="00F14D3A">
              <w:rPr>
                <w:rFonts w:ascii="Times New Roman" w:hAnsi="Times New Roman" w:cs="Times New Roman"/>
                <w:sz w:val="24"/>
              </w:rPr>
              <w:t>%), а также долей "</w:t>
            </w:r>
            <w:r w:rsidR="008237D4">
              <w:rPr>
                <w:rFonts w:ascii="Times New Roman" w:hAnsi="Times New Roman" w:cs="Times New Roman"/>
                <w:sz w:val="24"/>
              </w:rPr>
              <w:t>творческой" среды (20</w:t>
            </w:r>
            <w:r w:rsidRPr="00F14D3A">
              <w:rPr>
                <w:rFonts w:ascii="Times New Roman" w:hAnsi="Times New Roman" w:cs="Times New Roman"/>
                <w:sz w:val="24"/>
              </w:rPr>
              <w:t xml:space="preserve">%). </w:t>
            </w:r>
            <w:proofErr w:type="gramEnd"/>
          </w:p>
        </w:tc>
      </w:tr>
    </w:tbl>
    <w:p w:rsidR="00F14D3A" w:rsidRPr="00F14D3A" w:rsidRDefault="00F14D3A" w:rsidP="00F14D3A">
      <w:pPr>
        <w:spacing w:after="0"/>
        <w:ind w:right="9394"/>
        <w:rPr>
          <w:rFonts w:ascii="Times New Roman" w:hAnsi="Times New Roman" w:cs="Times New Roman"/>
        </w:rPr>
      </w:pPr>
    </w:p>
    <w:tbl>
      <w:tblPr>
        <w:tblW w:w="11203" w:type="dxa"/>
        <w:tblInd w:w="425" w:type="dxa"/>
        <w:tblCellMar>
          <w:top w:w="49" w:type="dxa"/>
          <w:left w:w="0" w:type="dxa"/>
          <w:right w:w="15" w:type="dxa"/>
        </w:tblCellMar>
        <w:tblLook w:val="04A0"/>
      </w:tblPr>
      <w:tblGrid>
        <w:gridCol w:w="2554"/>
        <w:gridCol w:w="8649"/>
      </w:tblGrid>
      <w:tr w:rsidR="00F14D3A" w:rsidRPr="00F14D3A" w:rsidTr="003621B8">
        <w:trPr>
          <w:trHeight w:val="298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0"/>
              <w:ind w:left="151" w:right="4" w:firstLine="286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lastRenderedPageBreak/>
              <w:t xml:space="preserve">6. Состояние ключевых характеристик ОС ОО в начале проекта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6"/>
              <w:ind w:left="283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Наиболее низкие показатели ОС по параметрам (ранжирование от </w:t>
            </w:r>
            <w:proofErr w:type="gramStart"/>
            <w:r w:rsidRPr="00F14D3A">
              <w:rPr>
                <w:rFonts w:ascii="Times New Roman" w:hAnsi="Times New Roman" w:cs="Times New Roman"/>
                <w:sz w:val="24"/>
              </w:rPr>
              <w:t>наименьшего</w:t>
            </w:r>
            <w:proofErr w:type="gramEnd"/>
            <w:r w:rsidRPr="00F14D3A">
              <w:rPr>
                <w:rFonts w:ascii="Times New Roman" w:hAnsi="Times New Roman" w:cs="Times New Roman"/>
                <w:sz w:val="24"/>
              </w:rPr>
              <w:t xml:space="preserve">): </w:t>
            </w:r>
          </w:p>
          <w:p w:rsidR="00F14D3A" w:rsidRPr="00F14D3A" w:rsidRDefault="00D36BCF" w:rsidP="00D36BCF">
            <w:pPr>
              <w:spacing w:after="0" w:line="259" w:lineRule="auto"/>
              <w:ind w:left="249" w:right="2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  </w:t>
            </w:r>
            <w:r w:rsidR="00F14D3A" w:rsidRPr="00F14D3A">
              <w:rPr>
                <w:rFonts w:ascii="Times New Roman" w:hAnsi="Times New Roman" w:cs="Times New Roman"/>
                <w:sz w:val="24"/>
              </w:rPr>
              <w:t xml:space="preserve">устойчивость; </w:t>
            </w:r>
          </w:p>
          <w:p w:rsidR="00D36BCF" w:rsidRDefault="00D36BCF" w:rsidP="00D36BCF">
            <w:pPr>
              <w:spacing w:after="4" w:line="278" w:lineRule="auto"/>
              <w:ind w:left="249" w:right="24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  </w:t>
            </w:r>
            <w:r w:rsidR="00F14D3A" w:rsidRPr="00F14D3A">
              <w:rPr>
                <w:rFonts w:ascii="Times New Roman" w:hAnsi="Times New Roman" w:cs="Times New Roman"/>
                <w:sz w:val="24"/>
              </w:rPr>
              <w:t xml:space="preserve">безопасность;  </w:t>
            </w:r>
          </w:p>
          <w:p w:rsidR="00D36BCF" w:rsidRDefault="00F14D3A" w:rsidP="00D36BCF">
            <w:pPr>
              <w:spacing w:after="4" w:line="278" w:lineRule="auto"/>
              <w:ind w:left="249" w:right="2471"/>
              <w:rPr>
                <w:rFonts w:ascii="Times New Roman" w:hAnsi="Times New Roman" w:cs="Times New Roman"/>
                <w:sz w:val="24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>3)</w:t>
            </w:r>
            <w:r w:rsidR="00D36B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14D3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6BCF">
              <w:rPr>
                <w:rFonts w:ascii="Times New Roman" w:hAnsi="Times New Roman" w:cs="Times New Roman"/>
                <w:sz w:val="24"/>
              </w:rPr>
              <w:t>широта;</w:t>
            </w:r>
            <w:r w:rsidRPr="00F14D3A">
              <w:rPr>
                <w:rFonts w:ascii="Times New Roman" w:hAnsi="Times New Roman" w:cs="Times New Roman"/>
                <w:sz w:val="24"/>
              </w:rPr>
              <w:tab/>
            </w:r>
          </w:p>
          <w:p w:rsidR="00D36BCF" w:rsidRPr="00D36BCF" w:rsidRDefault="00F14D3A" w:rsidP="00D36BCF">
            <w:pPr>
              <w:spacing w:after="4" w:line="278" w:lineRule="auto"/>
              <w:ind w:left="249" w:right="2471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>4)   активность.</w:t>
            </w:r>
          </w:p>
          <w:p w:rsidR="00F14D3A" w:rsidRPr="00F14D3A" w:rsidRDefault="00F14D3A" w:rsidP="003621B8">
            <w:pPr>
              <w:spacing w:after="0" w:line="278" w:lineRule="auto"/>
              <w:ind w:left="283" w:right="1480" w:firstLine="235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 Наиболее высокие показатели О</w:t>
            </w:r>
            <w:proofErr w:type="gramStart"/>
            <w:r w:rsidRPr="00F14D3A">
              <w:rPr>
                <w:rFonts w:ascii="Times New Roman" w:hAnsi="Times New Roman" w:cs="Times New Roman"/>
                <w:sz w:val="24"/>
              </w:rPr>
              <w:t>С(</w:t>
            </w:r>
            <w:proofErr w:type="gramEnd"/>
            <w:r w:rsidRPr="00F14D3A">
              <w:rPr>
                <w:rFonts w:ascii="Times New Roman" w:hAnsi="Times New Roman" w:cs="Times New Roman"/>
                <w:sz w:val="24"/>
              </w:rPr>
              <w:t xml:space="preserve">ранжирование от наибольшего): </w:t>
            </w:r>
          </w:p>
          <w:p w:rsidR="00F14D3A" w:rsidRPr="00F14D3A" w:rsidRDefault="00D36BCF" w:rsidP="00F14D3A">
            <w:pPr>
              <w:numPr>
                <w:ilvl w:val="0"/>
                <w:numId w:val="2"/>
              </w:numPr>
              <w:spacing w:after="18" w:line="259" w:lineRule="auto"/>
              <w:ind w:right="29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эмоциональность;</w:t>
            </w:r>
            <w:r w:rsidR="00F14D3A" w:rsidRPr="00F14D3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4D3A" w:rsidRPr="00F14D3A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D36BCF" w:rsidRPr="00D36BCF" w:rsidRDefault="00D36BCF" w:rsidP="003621B8">
            <w:pPr>
              <w:numPr>
                <w:ilvl w:val="0"/>
                <w:numId w:val="2"/>
              </w:numPr>
              <w:spacing w:after="12" w:line="266" w:lineRule="auto"/>
              <w:ind w:right="299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когнетивнгсть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14D3A" w:rsidRPr="00D36BCF" w:rsidRDefault="00F14D3A" w:rsidP="00D36BCF">
            <w:pPr>
              <w:pStyle w:val="a3"/>
              <w:numPr>
                <w:ilvl w:val="0"/>
                <w:numId w:val="2"/>
              </w:numPr>
              <w:spacing w:after="12" w:line="266" w:lineRule="auto"/>
              <w:ind w:right="2996"/>
              <w:rPr>
                <w:rFonts w:ascii="Times New Roman" w:hAnsi="Times New Roman" w:cs="Times New Roman"/>
              </w:rPr>
            </w:pPr>
            <w:r w:rsidRPr="00D36BCF">
              <w:rPr>
                <w:rFonts w:ascii="Times New Roman" w:hAnsi="Times New Roman" w:cs="Times New Roman"/>
                <w:sz w:val="24"/>
              </w:rPr>
              <w:t xml:space="preserve"> интенсивность; </w:t>
            </w:r>
          </w:p>
          <w:p w:rsidR="00F14D3A" w:rsidRPr="00F14D3A" w:rsidRDefault="00F14D3A" w:rsidP="00D36BCF">
            <w:pPr>
              <w:spacing w:after="0"/>
              <w:ind w:left="377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4)    </w:t>
            </w:r>
            <w:r w:rsidR="00D36BCF">
              <w:rPr>
                <w:rFonts w:ascii="Times New Roman" w:hAnsi="Times New Roman" w:cs="Times New Roman"/>
                <w:sz w:val="24"/>
              </w:rPr>
              <w:t>мобильность.</w:t>
            </w:r>
            <w:r w:rsidRPr="00F14D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14D3A" w:rsidRPr="00F14D3A" w:rsidTr="003621B8">
        <w:trPr>
          <w:trHeight w:val="84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0"/>
              <w:ind w:left="151" w:firstLine="286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7. Ключевая проблема проекта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8545A3">
            <w:pPr>
              <w:spacing w:after="0"/>
              <w:ind w:left="284" w:right="1409" w:hanging="299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 </w:t>
            </w:r>
            <w:r w:rsidR="008545A3">
              <w:rPr>
                <w:rFonts w:ascii="Times New Roman" w:hAnsi="Times New Roman" w:cs="Times New Roman"/>
                <w:sz w:val="24"/>
              </w:rPr>
              <w:t>Противоречие между закрытым пространством учреждения и творческим потенциалом ребенка</w:t>
            </w:r>
            <w:r w:rsidRPr="00F14D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14D3A" w:rsidRPr="00F14D3A" w:rsidTr="003621B8">
        <w:trPr>
          <w:trHeight w:val="737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10"/>
              <w:ind w:right="109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8. Цели проекта: </w:t>
            </w:r>
          </w:p>
          <w:p w:rsidR="00F14D3A" w:rsidRPr="00F14D3A" w:rsidRDefault="00F14D3A" w:rsidP="003621B8">
            <w:pPr>
              <w:numPr>
                <w:ilvl w:val="0"/>
                <w:numId w:val="3"/>
              </w:numPr>
              <w:spacing w:after="5" w:line="264" w:lineRule="auto"/>
              <w:ind w:firstLine="286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желаемый доминирующий тип среды ОО (по </w:t>
            </w:r>
            <w:proofErr w:type="spellStart"/>
            <w:r w:rsidRPr="00F14D3A">
              <w:rPr>
                <w:rFonts w:ascii="Times New Roman" w:hAnsi="Times New Roman" w:cs="Times New Roman"/>
              </w:rPr>
              <w:t>В.А.Ясвину</w:t>
            </w:r>
            <w:proofErr w:type="spellEnd"/>
            <w:r w:rsidRPr="00F14D3A">
              <w:rPr>
                <w:rFonts w:ascii="Times New Roman" w:hAnsi="Times New Roman" w:cs="Times New Roman"/>
              </w:rPr>
              <w:t xml:space="preserve">) </w:t>
            </w:r>
          </w:p>
          <w:p w:rsidR="00F14D3A" w:rsidRPr="00F14D3A" w:rsidRDefault="00F14D3A" w:rsidP="003621B8">
            <w:pPr>
              <w:numPr>
                <w:ilvl w:val="0"/>
                <w:numId w:val="3"/>
              </w:numPr>
              <w:spacing w:after="8" w:line="263" w:lineRule="auto"/>
              <w:ind w:firstLine="286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желаемые изменения характеристик среды ОО (по </w:t>
            </w:r>
            <w:proofErr w:type="spellStart"/>
            <w:r w:rsidRPr="00F14D3A">
              <w:rPr>
                <w:rFonts w:ascii="Times New Roman" w:hAnsi="Times New Roman" w:cs="Times New Roman"/>
              </w:rPr>
              <w:t>В.А.Ясвину</w:t>
            </w:r>
            <w:proofErr w:type="spellEnd"/>
            <w:r w:rsidRPr="00F14D3A">
              <w:rPr>
                <w:rFonts w:ascii="Times New Roman" w:hAnsi="Times New Roman" w:cs="Times New Roman"/>
              </w:rPr>
              <w:t xml:space="preserve">) </w:t>
            </w:r>
          </w:p>
          <w:p w:rsidR="00F14D3A" w:rsidRPr="00F14D3A" w:rsidRDefault="00F14D3A" w:rsidP="003621B8">
            <w:pPr>
              <w:numPr>
                <w:ilvl w:val="0"/>
                <w:numId w:val="3"/>
              </w:numPr>
              <w:spacing w:after="24" w:line="256" w:lineRule="auto"/>
              <w:ind w:firstLine="286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новые возможности, создаваемые </w:t>
            </w:r>
            <w:proofErr w:type="gramStart"/>
            <w:r w:rsidRPr="00F14D3A">
              <w:rPr>
                <w:rFonts w:ascii="Times New Roman" w:hAnsi="Times New Roman" w:cs="Times New Roman"/>
              </w:rPr>
              <w:t>для</w:t>
            </w:r>
            <w:proofErr w:type="gramEnd"/>
            <w:r w:rsidRPr="00F14D3A">
              <w:rPr>
                <w:rFonts w:ascii="Times New Roman" w:hAnsi="Times New Roman" w:cs="Times New Roman"/>
              </w:rPr>
              <w:t xml:space="preserve"> </w:t>
            </w:r>
          </w:p>
          <w:p w:rsidR="00F14D3A" w:rsidRPr="00F14D3A" w:rsidRDefault="00F14D3A" w:rsidP="003621B8">
            <w:pPr>
              <w:spacing w:after="0"/>
              <w:ind w:left="151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учащихся и других участников образовательных отношений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5A3" w:rsidRPr="008545A3" w:rsidRDefault="00F14D3A" w:rsidP="008545A3">
            <w:pPr>
              <w:spacing w:after="13" w:line="262" w:lineRule="auto"/>
              <w:ind w:left="283" w:right="196" w:firstLine="284"/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Ключевая цель проекта – </w:t>
            </w:r>
            <w:r w:rsidR="008545A3" w:rsidRPr="008545A3">
              <w:rPr>
                <w:rFonts w:ascii="Times New Roman" w:hAnsi="Times New Roman" w:cs="Times New Roman"/>
              </w:rPr>
              <w:t>Создание творческой личностно-развивающей образовательной среды с</w:t>
            </w:r>
            <w:r w:rsidR="008545A3">
              <w:rPr>
                <w:rFonts w:ascii="Times New Roman" w:hAnsi="Times New Roman" w:cs="Times New Roman"/>
              </w:rPr>
              <w:t xml:space="preserve"> </w:t>
            </w:r>
            <w:r w:rsidR="008545A3" w:rsidRPr="008545A3">
              <w:rPr>
                <w:rFonts w:ascii="Times New Roman" w:hAnsi="Times New Roman" w:cs="Times New Roman"/>
                <w:sz w:val="24"/>
              </w:rPr>
              <w:t>использованием профессиональных обучающихся сообществ ДОУ для развития</w:t>
            </w:r>
            <w:r w:rsidR="008545A3">
              <w:t xml:space="preserve"> </w:t>
            </w:r>
            <w:r w:rsidR="008545A3" w:rsidRPr="008545A3">
              <w:rPr>
                <w:rFonts w:ascii="Times New Roman" w:hAnsi="Times New Roman" w:cs="Times New Roman"/>
                <w:sz w:val="24"/>
              </w:rPr>
              <w:t xml:space="preserve">личностного потенциала всех участников образовательных отношений </w:t>
            </w:r>
          </w:p>
          <w:p w:rsidR="00F14D3A" w:rsidRPr="00F14D3A" w:rsidRDefault="00F14D3A" w:rsidP="003621B8">
            <w:pPr>
              <w:spacing w:after="19"/>
              <w:ind w:left="567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Цели </w:t>
            </w:r>
          </w:p>
          <w:p w:rsidR="00F14D3A" w:rsidRPr="00F14D3A" w:rsidRDefault="00F14D3A" w:rsidP="003621B8">
            <w:pPr>
              <w:spacing w:after="18"/>
              <w:ind w:left="567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8545A3" w:rsidRPr="008545A3">
              <w:rPr>
                <w:rFonts w:ascii="Times New Roman" w:hAnsi="Times New Roman" w:cs="Times New Roman"/>
                <w:sz w:val="24"/>
              </w:rPr>
              <w:t xml:space="preserve"> Организовать и провести исследование образовательной среды ДОУ (разработка программ и дидактических материалов, обеспечивающих организацию образовательной деятельности</w:t>
            </w:r>
            <w:proofErr w:type="gramStart"/>
            <w:r w:rsidR="008545A3" w:rsidRPr="008545A3">
              <w:rPr>
                <w:rFonts w:ascii="Times New Roman" w:hAnsi="Times New Roman" w:cs="Times New Roman"/>
                <w:sz w:val="24"/>
              </w:rPr>
              <w:t>;)</w:t>
            </w:r>
            <w:proofErr w:type="gramEnd"/>
          </w:p>
          <w:p w:rsidR="008545A3" w:rsidRDefault="00F14D3A" w:rsidP="008545A3">
            <w:pPr>
              <w:spacing w:after="20"/>
              <w:ind w:left="567"/>
              <w:rPr>
                <w:rFonts w:ascii="Times New Roman" w:hAnsi="Times New Roman" w:cs="Times New Roman"/>
                <w:sz w:val="24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>2.</w:t>
            </w:r>
            <w:r w:rsidR="008545A3" w:rsidRPr="008545A3">
              <w:rPr>
                <w:rFonts w:eastAsia="+mn-ea"/>
                <w:color w:val="333E48"/>
                <w:kern w:val="24"/>
                <w:sz w:val="48"/>
                <w:szCs w:val="48"/>
              </w:rPr>
              <w:t xml:space="preserve"> </w:t>
            </w:r>
            <w:r w:rsidR="008545A3" w:rsidRPr="008545A3">
              <w:rPr>
                <w:rFonts w:ascii="Times New Roman" w:hAnsi="Times New Roman" w:cs="Times New Roman"/>
                <w:sz w:val="24"/>
              </w:rPr>
              <w:t>Организовать  для педагогов КПК по программе «Развитие личностного потенциала», выступление на</w:t>
            </w:r>
            <w:r w:rsidR="0059287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545A3" w:rsidRPr="008545A3">
              <w:rPr>
                <w:rFonts w:ascii="Times New Roman" w:hAnsi="Times New Roman" w:cs="Times New Roman"/>
                <w:sz w:val="24"/>
              </w:rPr>
              <w:t>МО, участие в конкурсах разного уровня.</w:t>
            </w:r>
          </w:p>
          <w:p w:rsidR="00AF0168" w:rsidRDefault="00AF0168" w:rsidP="008545A3">
            <w:pPr>
              <w:spacing w:after="20"/>
              <w:ind w:left="5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AF0168">
              <w:rPr>
                <w:rFonts w:ascii="Times New Roman" w:hAnsi="Times New Roman" w:cs="Times New Roman"/>
                <w:sz w:val="24"/>
              </w:rPr>
              <w:t xml:space="preserve"> Разработать нормативно-правовую базу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AF0168" w:rsidRPr="00F14D3A" w:rsidRDefault="00AF0168" w:rsidP="008545A3">
            <w:pPr>
              <w:spacing w:after="20"/>
              <w:ind w:left="56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Pr="00AF0168">
              <w:rPr>
                <w:rFonts w:eastAsia="+mn-ea"/>
                <w:color w:val="333E48"/>
                <w:kern w:val="24"/>
                <w:sz w:val="48"/>
                <w:szCs w:val="48"/>
              </w:rPr>
              <w:t xml:space="preserve"> </w:t>
            </w:r>
            <w:r w:rsidRPr="00AF0168">
              <w:rPr>
                <w:rFonts w:ascii="Times New Roman" w:hAnsi="Times New Roman" w:cs="Times New Roman"/>
                <w:sz w:val="24"/>
              </w:rPr>
              <w:t>Взаимодействие ДОУ с семьей и социумом от коллективных форм к групповым и индивидуальным (работа семейных творческих мастерских, клубов выходного дня</w:t>
            </w:r>
            <w:proofErr w:type="gramStart"/>
            <w:r w:rsidRPr="00AF0168">
              <w:rPr>
                <w:rFonts w:ascii="Times New Roman" w:hAnsi="Times New Roman" w:cs="Times New Roman"/>
                <w:sz w:val="24"/>
              </w:rPr>
              <w:t xml:space="preserve"> )</w:t>
            </w:r>
            <w:proofErr w:type="gramEnd"/>
          </w:p>
          <w:p w:rsidR="00F14D3A" w:rsidRPr="00F14D3A" w:rsidRDefault="00F14D3A" w:rsidP="003621B8">
            <w:pPr>
              <w:spacing w:after="0"/>
              <w:ind w:left="567"/>
              <w:rPr>
                <w:rFonts w:ascii="Times New Roman" w:hAnsi="Times New Roman" w:cs="Times New Roman"/>
              </w:rPr>
            </w:pPr>
          </w:p>
          <w:p w:rsidR="00F14D3A" w:rsidRPr="00F14D3A" w:rsidRDefault="00F14D3A" w:rsidP="00AF0168">
            <w:pPr>
              <w:spacing w:after="0" w:line="259" w:lineRule="auto"/>
              <w:ind w:left="425" w:right="355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F14D3A" w:rsidRPr="00F14D3A" w:rsidRDefault="00F14D3A" w:rsidP="00F14D3A">
      <w:pPr>
        <w:spacing w:after="0"/>
        <w:ind w:right="9394"/>
        <w:rPr>
          <w:rFonts w:ascii="Times New Roman" w:hAnsi="Times New Roman" w:cs="Times New Roman"/>
        </w:rPr>
      </w:pPr>
    </w:p>
    <w:tbl>
      <w:tblPr>
        <w:tblW w:w="11203" w:type="dxa"/>
        <w:tblInd w:w="425" w:type="dxa"/>
        <w:tblCellMar>
          <w:top w:w="57" w:type="dxa"/>
          <w:left w:w="151" w:type="dxa"/>
          <w:right w:w="17" w:type="dxa"/>
        </w:tblCellMar>
        <w:tblLook w:val="04A0"/>
      </w:tblPr>
      <w:tblGrid>
        <w:gridCol w:w="2271"/>
        <w:gridCol w:w="8932"/>
      </w:tblGrid>
      <w:tr w:rsidR="00F14D3A" w:rsidRPr="00F14D3A" w:rsidTr="003621B8">
        <w:trPr>
          <w:trHeight w:val="894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0"/>
              <w:ind w:right="119" w:firstLine="286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lastRenderedPageBreak/>
              <w:t>9.</w:t>
            </w:r>
            <w:r w:rsidRPr="00F14D3A">
              <w:rPr>
                <w:rFonts w:ascii="Times New Roman" w:eastAsia="Arial" w:hAnsi="Times New Roman" w:cs="Times New Roman"/>
              </w:rPr>
              <w:t xml:space="preserve"> </w:t>
            </w:r>
            <w:r w:rsidRPr="00F14D3A">
              <w:rPr>
                <w:rFonts w:ascii="Times New Roman" w:hAnsi="Times New Roman" w:cs="Times New Roman"/>
              </w:rPr>
              <w:t xml:space="preserve">Ключевые способы решения проблемы - крупные изменения 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E5D" w:rsidRDefault="00F14D3A" w:rsidP="00607E5D">
            <w:pPr>
              <w:spacing w:after="2" w:line="277" w:lineRule="auto"/>
              <w:ind w:left="415"/>
              <w:rPr>
                <w:rFonts w:ascii="Times New Roman" w:hAnsi="Times New Roman" w:cs="Times New Roman"/>
                <w:sz w:val="24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>Развитие образовательной по</w:t>
            </w:r>
            <w:r w:rsidR="00607E5D">
              <w:rPr>
                <w:rFonts w:ascii="Times New Roman" w:hAnsi="Times New Roman" w:cs="Times New Roman"/>
                <w:sz w:val="24"/>
              </w:rPr>
              <w:t xml:space="preserve">дсистемы предполагает следующие </w:t>
            </w:r>
            <w:r w:rsidRPr="00F14D3A">
              <w:rPr>
                <w:rFonts w:ascii="Times New Roman" w:hAnsi="Times New Roman" w:cs="Times New Roman"/>
                <w:sz w:val="24"/>
              </w:rPr>
              <w:t>результаты:</w:t>
            </w:r>
          </w:p>
          <w:p w:rsidR="00607E5D" w:rsidRPr="00607E5D" w:rsidRDefault="00607E5D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5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нормативные акты, программы;</w:t>
            </w:r>
          </w:p>
          <w:p w:rsidR="00607E5D" w:rsidRPr="00607E5D" w:rsidRDefault="00607E5D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5D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педагогической команды;</w:t>
            </w:r>
          </w:p>
          <w:p w:rsidR="00607E5D" w:rsidRPr="00607E5D" w:rsidRDefault="00607E5D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5D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эмоционального интеллекта,  рефлексивного мышления;</w:t>
            </w:r>
          </w:p>
          <w:p w:rsidR="00607E5D" w:rsidRPr="00607E5D" w:rsidRDefault="00607E5D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5D">
              <w:rPr>
                <w:rFonts w:ascii="Times New Roman" w:hAnsi="Times New Roman" w:cs="Times New Roman"/>
                <w:sz w:val="24"/>
                <w:szCs w:val="24"/>
              </w:rPr>
              <w:t>Выстраивание «уникальной» системы методической работы в контексте задач проекта;</w:t>
            </w:r>
          </w:p>
          <w:p w:rsidR="004D2638" w:rsidRDefault="00607E5D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5D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(создание условий) организации и поддержка  работы </w:t>
            </w:r>
            <w:proofErr w:type="spellStart"/>
            <w:r w:rsidRPr="00607E5D">
              <w:rPr>
                <w:rFonts w:ascii="Times New Roman" w:hAnsi="Times New Roman" w:cs="Times New Roman"/>
                <w:sz w:val="24"/>
                <w:szCs w:val="24"/>
              </w:rPr>
              <w:t>ПОСов</w:t>
            </w:r>
            <w:proofErr w:type="spellEnd"/>
          </w:p>
          <w:p w:rsidR="00607E5D" w:rsidRPr="004D2638" w:rsidRDefault="00607E5D" w:rsidP="004D2638">
            <w:pPr>
              <w:pStyle w:val="a5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38" w:rsidRPr="004D2638" w:rsidRDefault="004D2638" w:rsidP="004D2638">
            <w:pPr>
              <w:pStyle w:val="a3"/>
              <w:spacing w:after="1" w:line="277" w:lineRule="auto"/>
              <w:rPr>
                <w:rFonts w:ascii="Times New Roman" w:hAnsi="Times New Roman" w:cs="Times New Roman"/>
              </w:rPr>
            </w:pPr>
            <w:r w:rsidRPr="004D2638">
              <w:rPr>
                <w:rFonts w:ascii="Times New Roman" w:hAnsi="Times New Roman" w:cs="Times New Roman"/>
                <w:sz w:val="24"/>
              </w:rPr>
              <w:t xml:space="preserve">Развитие организационной подсистемы предполагает следующие результаты: </w:t>
            </w:r>
          </w:p>
          <w:p w:rsidR="00607E5D" w:rsidRPr="00607E5D" w:rsidRDefault="00607E5D" w:rsidP="004D2638">
            <w:pPr>
              <w:pStyle w:val="a5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5D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соглашений  как условия осознанной включенности  всех членов образовательного сообщества в преобразование ОС;</w:t>
            </w:r>
          </w:p>
          <w:p w:rsidR="00607E5D" w:rsidRPr="00607E5D" w:rsidRDefault="00607E5D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5D">
              <w:rPr>
                <w:rFonts w:ascii="Times New Roman" w:hAnsi="Times New Roman" w:cs="Times New Roman"/>
                <w:sz w:val="24"/>
                <w:szCs w:val="24"/>
              </w:rPr>
              <w:t>Обогащение традиций детского сада за счет инициатив сотрудников, родителей;</w:t>
            </w:r>
          </w:p>
          <w:p w:rsidR="00607E5D" w:rsidRPr="00607E5D" w:rsidRDefault="00607E5D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5D">
              <w:rPr>
                <w:rFonts w:ascii="Times New Roman" w:hAnsi="Times New Roman" w:cs="Times New Roman"/>
                <w:sz w:val="24"/>
                <w:szCs w:val="24"/>
              </w:rPr>
              <w:t>Формирование команды единомышленников;</w:t>
            </w:r>
          </w:p>
          <w:p w:rsidR="00607E5D" w:rsidRPr="00452165" w:rsidRDefault="00607E5D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5D">
              <w:rPr>
                <w:rFonts w:ascii="Times New Roman" w:hAnsi="Times New Roman" w:cs="Times New Roman"/>
                <w:sz w:val="24"/>
                <w:szCs w:val="24"/>
              </w:rPr>
              <w:t>Расширение сотрудничества с социальными партнерами</w:t>
            </w:r>
            <w:r w:rsidRPr="004521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2638" w:rsidRPr="004D2638" w:rsidRDefault="004D2638" w:rsidP="004D2638">
            <w:pPr>
              <w:numPr>
                <w:ilvl w:val="0"/>
                <w:numId w:val="13"/>
              </w:numPr>
              <w:spacing w:after="32" w:line="251" w:lineRule="auto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Назначение команды педагогов, прошедших курсы по освоению базового модуля Программы по развитию творческого потенциала, разработанной благотворительным фондом Сбербанка «Вклад в будущее»; </w:t>
            </w:r>
          </w:p>
          <w:p w:rsidR="004D2638" w:rsidRPr="004D2638" w:rsidRDefault="004D2638" w:rsidP="004D2638">
            <w:pPr>
              <w:pStyle w:val="a3"/>
              <w:spacing w:after="32" w:line="251" w:lineRule="auto"/>
              <w:rPr>
                <w:rFonts w:ascii="Times New Roman" w:hAnsi="Times New Roman" w:cs="Times New Roman"/>
                <w:sz w:val="24"/>
              </w:rPr>
            </w:pPr>
            <w:r w:rsidRPr="004D2638">
              <w:rPr>
                <w:rFonts w:ascii="Times New Roman" w:hAnsi="Times New Roman" w:cs="Times New Roman"/>
                <w:sz w:val="24"/>
              </w:rPr>
              <w:t>Развитие ресурсной подсистемы предполагает следующие результаты:</w:t>
            </w:r>
          </w:p>
          <w:p w:rsidR="004D2638" w:rsidRPr="004D2638" w:rsidRDefault="004D2638" w:rsidP="004D2638">
            <w:pPr>
              <w:pStyle w:val="a5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638">
              <w:rPr>
                <w:rFonts w:ascii="Times New Roman" w:hAnsi="Times New Roman" w:cs="Times New Roman"/>
                <w:sz w:val="24"/>
                <w:szCs w:val="24"/>
              </w:rPr>
              <w:t>Постоянное пополнение экспонатами музея;</w:t>
            </w:r>
          </w:p>
          <w:p w:rsidR="004D2638" w:rsidRPr="004D2638" w:rsidRDefault="004D2638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638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предметно-пространственной среды;</w:t>
            </w:r>
          </w:p>
          <w:p w:rsidR="004D2638" w:rsidRPr="004D2638" w:rsidRDefault="004D2638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638">
              <w:rPr>
                <w:rFonts w:ascii="Times New Roman" w:hAnsi="Times New Roman" w:cs="Times New Roman"/>
                <w:sz w:val="24"/>
                <w:szCs w:val="24"/>
              </w:rPr>
              <w:t>Разработка модели мини-музея;</w:t>
            </w:r>
          </w:p>
          <w:p w:rsidR="004D2638" w:rsidRPr="004D2638" w:rsidRDefault="004D2638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638">
              <w:rPr>
                <w:rFonts w:ascii="Times New Roman" w:hAnsi="Times New Roman" w:cs="Times New Roman"/>
                <w:sz w:val="24"/>
                <w:szCs w:val="24"/>
              </w:rPr>
              <w:t>Разработка «Паспорта» (картотеки) музея в ДОУ;</w:t>
            </w:r>
          </w:p>
          <w:p w:rsidR="004D2638" w:rsidRPr="004D2638" w:rsidRDefault="004D2638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638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музейной педагогике;</w:t>
            </w:r>
          </w:p>
          <w:p w:rsidR="004D2638" w:rsidRPr="004D2638" w:rsidRDefault="004D2638" w:rsidP="004D26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638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ресурса социальных и сетевых партнеров, ресурса КК ИПК;</w:t>
            </w:r>
          </w:p>
          <w:p w:rsidR="004D2638" w:rsidRDefault="004D2638" w:rsidP="004D2638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638">
              <w:rPr>
                <w:rFonts w:ascii="Times New Roman" w:hAnsi="Times New Roman"/>
                <w:sz w:val="24"/>
                <w:szCs w:val="24"/>
              </w:rPr>
              <w:t xml:space="preserve">организовывать постоянную выставку истории детского сада; </w:t>
            </w:r>
          </w:p>
          <w:p w:rsidR="004D2638" w:rsidRPr="004D2638" w:rsidRDefault="004D2638" w:rsidP="004D263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638" w:rsidRPr="004D2638" w:rsidRDefault="004D2638" w:rsidP="004D2638">
            <w:pPr>
              <w:pStyle w:val="a3"/>
              <w:spacing w:after="0" w:line="278" w:lineRule="auto"/>
              <w:rPr>
                <w:rFonts w:ascii="Times New Roman" w:hAnsi="Times New Roman" w:cs="Times New Roman"/>
              </w:rPr>
            </w:pPr>
            <w:r w:rsidRPr="004D2638">
              <w:rPr>
                <w:rFonts w:ascii="Times New Roman" w:hAnsi="Times New Roman" w:cs="Times New Roman"/>
                <w:sz w:val="24"/>
              </w:rPr>
              <w:t>Направление финансовых</w:t>
            </w:r>
            <w:r>
              <w:rPr>
                <w:rFonts w:ascii="Times New Roman" w:hAnsi="Times New Roman" w:cs="Times New Roman"/>
                <w:sz w:val="24"/>
              </w:rPr>
              <w:t xml:space="preserve"> средств на мероприятия проекта в</w:t>
            </w:r>
            <w:r w:rsidRPr="004D2638">
              <w:rPr>
                <w:rFonts w:ascii="Times New Roman" w:hAnsi="Times New Roman" w:cs="Times New Roman"/>
                <w:sz w:val="24"/>
              </w:rPr>
              <w:t xml:space="preserve"> плане управления: </w:t>
            </w:r>
          </w:p>
          <w:p w:rsidR="004D2638" w:rsidRPr="004D2638" w:rsidRDefault="004D2638" w:rsidP="004D2638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638">
              <w:rPr>
                <w:rFonts w:ascii="Times New Roman" w:hAnsi="Times New Roman" w:cs="Times New Roman"/>
                <w:sz w:val="24"/>
                <w:szCs w:val="24"/>
              </w:rPr>
              <w:t>Распределение ответственностей и делегирование управленческих функций на разных уровнях;</w:t>
            </w:r>
          </w:p>
          <w:p w:rsidR="004D2638" w:rsidRPr="004D2638" w:rsidRDefault="004D2638" w:rsidP="004D2638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638">
              <w:rPr>
                <w:rFonts w:ascii="Times New Roman" w:hAnsi="Times New Roman" w:cs="Times New Roman"/>
                <w:sz w:val="24"/>
                <w:szCs w:val="24"/>
              </w:rPr>
              <w:t>Создание управляющего совета;</w:t>
            </w:r>
          </w:p>
          <w:p w:rsidR="00607E5D" w:rsidRPr="004D2638" w:rsidRDefault="00607E5D" w:rsidP="004D2638">
            <w:pPr>
              <w:spacing w:after="100" w:afterAutospacing="1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3A" w:rsidRPr="00F14D3A" w:rsidRDefault="00F14D3A" w:rsidP="004D2638">
            <w:pPr>
              <w:spacing w:after="0" w:line="259" w:lineRule="auto"/>
              <w:ind w:left="415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14D3A" w:rsidRPr="00F14D3A" w:rsidTr="003621B8">
        <w:trPr>
          <w:trHeight w:val="338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41" w:line="257" w:lineRule="auto"/>
              <w:ind w:right="96" w:firstLine="286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>10.</w:t>
            </w:r>
            <w:r w:rsidRPr="00F14D3A">
              <w:rPr>
                <w:rFonts w:ascii="Times New Roman" w:eastAsia="Arial" w:hAnsi="Times New Roman" w:cs="Times New Roman"/>
              </w:rPr>
              <w:t xml:space="preserve"> </w:t>
            </w:r>
            <w:r w:rsidRPr="00F14D3A">
              <w:rPr>
                <w:rFonts w:ascii="Times New Roman" w:hAnsi="Times New Roman" w:cs="Times New Roman"/>
              </w:rPr>
              <w:t xml:space="preserve">Список значимых продуктов по итогам </w:t>
            </w:r>
          </w:p>
          <w:p w:rsidR="00F14D3A" w:rsidRPr="00F14D3A" w:rsidRDefault="00F14D3A" w:rsidP="003621B8">
            <w:pPr>
              <w:spacing w:after="33" w:line="257" w:lineRule="auto"/>
              <w:jc w:val="both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реализации проекта - ресурсный пакет </w:t>
            </w:r>
          </w:p>
          <w:p w:rsidR="00F14D3A" w:rsidRPr="00F14D3A" w:rsidRDefault="00F14D3A" w:rsidP="003621B8">
            <w:pPr>
              <w:spacing w:after="0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проекта (5-6) </w:t>
            </w:r>
          </w:p>
          <w:p w:rsidR="00F14D3A" w:rsidRPr="00F14D3A" w:rsidRDefault="00F14D3A" w:rsidP="003621B8">
            <w:pPr>
              <w:spacing w:after="0"/>
              <w:ind w:left="286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D3A" w:rsidRPr="00F14D3A" w:rsidRDefault="00F14D3A" w:rsidP="003621B8">
            <w:pPr>
              <w:spacing w:after="30"/>
              <w:ind w:left="415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Продуктами реализации проекта станут: </w:t>
            </w:r>
          </w:p>
          <w:p w:rsidR="00F14D3A" w:rsidRPr="00F14D3A" w:rsidRDefault="00F14D3A" w:rsidP="00F14D3A">
            <w:pPr>
              <w:numPr>
                <w:ilvl w:val="0"/>
                <w:numId w:val="7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Дорожная карта по внедрению ЛРОС </w:t>
            </w:r>
          </w:p>
          <w:p w:rsidR="00F14D3A" w:rsidRPr="00F14D3A" w:rsidRDefault="00F14D3A" w:rsidP="003621B8">
            <w:pPr>
              <w:numPr>
                <w:ilvl w:val="0"/>
                <w:numId w:val="7"/>
              </w:numPr>
              <w:spacing w:after="2" w:line="283" w:lineRule="auto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Блок нормативных документов, направленных на реализацию проекта. </w:t>
            </w:r>
          </w:p>
          <w:p w:rsidR="00F14D3A" w:rsidRPr="00F14D3A" w:rsidRDefault="00F14D3A" w:rsidP="00F14D3A">
            <w:pPr>
              <w:numPr>
                <w:ilvl w:val="0"/>
                <w:numId w:val="7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>Предметно-пространственная среда по ЛРОС</w:t>
            </w:r>
            <w:proofErr w:type="gramStart"/>
            <w:r w:rsidRPr="00F14D3A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Pr="00F14D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4D3A" w:rsidRPr="00F14D3A" w:rsidRDefault="00F14D3A" w:rsidP="003621B8">
            <w:pPr>
              <w:numPr>
                <w:ilvl w:val="0"/>
                <w:numId w:val="7"/>
              </w:numPr>
              <w:spacing w:after="3" w:line="283" w:lineRule="auto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Критерии оценки эффективности деятельности педагогического состава. </w:t>
            </w:r>
          </w:p>
          <w:p w:rsidR="00F14D3A" w:rsidRPr="00F14D3A" w:rsidRDefault="00F14D3A" w:rsidP="004D2638">
            <w:pPr>
              <w:numPr>
                <w:ilvl w:val="0"/>
                <w:numId w:val="7"/>
              </w:numPr>
              <w:spacing w:after="30" w:line="259" w:lineRule="auto"/>
              <w:rPr>
                <w:rFonts w:ascii="Times New Roman" w:hAnsi="Times New Roman" w:cs="Times New Roman"/>
              </w:rPr>
            </w:pPr>
            <w:r w:rsidRPr="00F14D3A">
              <w:rPr>
                <w:rFonts w:ascii="Times New Roman" w:hAnsi="Times New Roman" w:cs="Times New Roman"/>
                <w:sz w:val="24"/>
              </w:rPr>
              <w:t xml:space="preserve">Методические </w:t>
            </w:r>
            <w:r w:rsidRPr="00F14D3A">
              <w:rPr>
                <w:rFonts w:ascii="Times New Roman" w:hAnsi="Times New Roman" w:cs="Times New Roman"/>
                <w:sz w:val="24"/>
              </w:rPr>
              <w:tab/>
              <w:t xml:space="preserve">рекомендации </w:t>
            </w:r>
            <w:r w:rsidRPr="00F14D3A">
              <w:rPr>
                <w:rFonts w:ascii="Times New Roman" w:hAnsi="Times New Roman" w:cs="Times New Roman"/>
                <w:sz w:val="24"/>
              </w:rPr>
              <w:tab/>
              <w:t xml:space="preserve">по </w:t>
            </w:r>
            <w:r w:rsidRPr="00F14D3A">
              <w:rPr>
                <w:rFonts w:ascii="Times New Roman" w:hAnsi="Times New Roman" w:cs="Times New Roman"/>
                <w:sz w:val="24"/>
              </w:rPr>
              <w:tab/>
              <w:t xml:space="preserve">реализации </w:t>
            </w:r>
            <w:r w:rsidRPr="00F14D3A">
              <w:rPr>
                <w:rFonts w:ascii="Times New Roman" w:hAnsi="Times New Roman" w:cs="Times New Roman"/>
                <w:sz w:val="24"/>
              </w:rPr>
              <w:tab/>
              <w:t xml:space="preserve">указанных направлений. </w:t>
            </w:r>
          </w:p>
        </w:tc>
      </w:tr>
    </w:tbl>
    <w:p w:rsidR="00F14D3A" w:rsidRPr="00F14D3A" w:rsidRDefault="00F14D3A" w:rsidP="00F14D3A">
      <w:pPr>
        <w:spacing w:after="0"/>
        <w:jc w:val="both"/>
        <w:rPr>
          <w:rFonts w:ascii="Times New Roman" w:hAnsi="Times New Roman" w:cs="Times New Roman"/>
        </w:rPr>
      </w:pPr>
      <w:r w:rsidRPr="00F14D3A">
        <w:rPr>
          <w:rFonts w:ascii="Times New Roman" w:eastAsia="Courier New" w:hAnsi="Times New Roman" w:cs="Times New Roman"/>
          <w:sz w:val="2"/>
        </w:rPr>
        <w:t xml:space="preserve"> </w:t>
      </w:r>
    </w:p>
    <w:p w:rsidR="00F14D3A" w:rsidRPr="00F14D3A" w:rsidRDefault="00F14D3A" w:rsidP="00F14D3A">
      <w:pPr>
        <w:spacing w:after="0"/>
        <w:jc w:val="both"/>
        <w:rPr>
          <w:rFonts w:ascii="Times New Roman" w:hAnsi="Times New Roman" w:cs="Times New Roman"/>
        </w:rPr>
      </w:pPr>
      <w:r w:rsidRPr="00F14D3A">
        <w:rPr>
          <w:rFonts w:ascii="Times New Roman" w:eastAsia="Courier New" w:hAnsi="Times New Roman" w:cs="Times New Roman"/>
          <w:sz w:val="2"/>
        </w:rPr>
        <w:lastRenderedPageBreak/>
        <w:t xml:space="preserve"> </w:t>
      </w:r>
    </w:p>
    <w:p w:rsidR="00461A29" w:rsidRPr="00F14D3A" w:rsidRDefault="00461A29" w:rsidP="00F14D3A">
      <w:pPr>
        <w:rPr>
          <w:rFonts w:ascii="Times New Roman" w:hAnsi="Times New Roman" w:cs="Times New Roman"/>
        </w:rPr>
      </w:pPr>
    </w:p>
    <w:sectPr w:rsidR="00461A29" w:rsidRPr="00F14D3A" w:rsidSect="0008067C">
      <w:pgSz w:w="11909" w:h="16838"/>
      <w:pgMar w:top="1138" w:right="2515" w:bottom="144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2F5"/>
    <w:multiLevelType w:val="hybridMultilevel"/>
    <w:tmpl w:val="A394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A98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6A17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46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467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02F3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2A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63A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A7C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A64A09"/>
    <w:multiLevelType w:val="hybridMultilevel"/>
    <w:tmpl w:val="1916DF2C"/>
    <w:lvl w:ilvl="0" w:tplc="5D1EC55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2C62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2CC7A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AD00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E9C2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44976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643E6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8873E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6B500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F61929"/>
    <w:multiLevelType w:val="hybridMultilevel"/>
    <w:tmpl w:val="C138F1A4"/>
    <w:lvl w:ilvl="0" w:tplc="DB8404C4">
      <w:start w:val="1"/>
      <w:numFmt w:val="bullet"/>
      <w:lvlText w:val="•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8EF6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8CC8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CCD9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2AAF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2655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83DA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2F66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4E7D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661C9F"/>
    <w:multiLevelType w:val="hybridMultilevel"/>
    <w:tmpl w:val="7A46480E"/>
    <w:lvl w:ilvl="0" w:tplc="977262E4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22A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C54E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4E8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23E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E667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FC5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8173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E6C8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432AFD"/>
    <w:multiLevelType w:val="hybridMultilevel"/>
    <w:tmpl w:val="DA86BEDE"/>
    <w:lvl w:ilvl="0" w:tplc="E99E1354">
      <w:start w:val="1"/>
      <w:numFmt w:val="decimal"/>
      <w:lvlText w:val="%1)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C0802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EEDF8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64A4C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2714C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C320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E8192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8EA42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069BC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1C7873"/>
    <w:multiLevelType w:val="hybridMultilevel"/>
    <w:tmpl w:val="287A1332"/>
    <w:lvl w:ilvl="0" w:tplc="E592902C">
      <w:start w:val="1"/>
      <w:numFmt w:val="decimal"/>
      <w:lvlText w:val="%1)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51F20EE2">
      <w:start w:val="1"/>
      <w:numFmt w:val="lowerLetter"/>
      <w:lvlText w:val="%2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6844956A">
      <w:start w:val="1"/>
      <w:numFmt w:val="lowerRoman"/>
      <w:lvlText w:val="%3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8626F922">
      <w:start w:val="1"/>
      <w:numFmt w:val="decimal"/>
      <w:lvlText w:val="%4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3AB6AFDC">
      <w:start w:val="1"/>
      <w:numFmt w:val="lowerLetter"/>
      <w:lvlText w:val="%5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10A4CE4C">
      <w:start w:val="1"/>
      <w:numFmt w:val="lowerRoman"/>
      <w:lvlText w:val="%6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DDDCDB40">
      <w:start w:val="1"/>
      <w:numFmt w:val="decimal"/>
      <w:lvlText w:val="%7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A3543B0C">
      <w:start w:val="1"/>
      <w:numFmt w:val="lowerLetter"/>
      <w:lvlText w:val="%8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A7109158">
      <w:start w:val="1"/>
      <w:numFmt w:val="lowerRoman"/>
      <w:lvlText w:val="%9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3DBE7167"/>
    <w:multiLevelType w:val="hybridMultilevel"/>
    <w:tmpl w:val="AE16307C"/>
    <w:lvl w:ilvl="0" w:tplc="2204382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C026E"/>
    <w:multiLevelType w:val="hybridMultilevel"/>
    <w:tmpl w:val="C844897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>
    <w:nsid w:val="441E07C9"/>
    <w:multiLevelType w:val="hybridMultilevel"/>
    <w:tmpl w:val="DA467356"/>
    <w:lvl w:ilvl="0" w:tplc="295C02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47205"/>
    <w:multiLevelType w:val="hybridMultilevel"/>
    <w:tmpl w:val="8A068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419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FC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E46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8239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6CF3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38E2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8B7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02A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DF34B5"/>
    <w:multiLevelType w:val="hybridMultilevel"/>
    <w:tmpl w:val="A178EDA8"/>
    <w:lvl w:ilvl="0" w:tplc="2204382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866D9"/>
    <w:multiLevelType w:val="hybridMultilevel"/>
    <w:tmpl w:val="D0886996"/>
    <w:lvl w:ilvl="0" w:tplc="376EF572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F0123E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1A809A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5C02DE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7906B6A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CC95A0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B0D5FC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246590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E0D904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6D42DF0"/>
    <w:multiLevelType w:val="hybridMultilevel"/>
    <w:tmpl w:val="C7BE80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60677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8C34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24B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AE36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ACB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2C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7A5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CCFD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381A65"/>
    <w:multiLevelType w:val="hybridMultilevel"/>
    <w:tmpl w:val="97ECDE1E"/>
    <w:lvl w:ilvl="0" w:tplc="BC5E1C36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A236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207E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ADCA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0C131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2297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25AA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AA04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A8D8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7EA17C7"/>
    <w:multiLevelType w:val="hybridMultilevel"/>
    <w:tmpl w:val="9E16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1ED2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A04F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C2A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D2DB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CA04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21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905A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769C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3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D3A"/>
    <w:rsid w:val="0008067C"/>
    <w:rsid w:val="002C31DA"/>
    <w:rsid w:val="00461A29"/>
    <w:rsid w:val="004D2638"/>
    <w:rsid w:val="00592877"/>
    <w:rsid w:val="00607E5D"/>
    <w:rsid w:val="008237D4"/>
    <w:rsid w:val="008545A3"/>
    <w:rsid w:val="00AF0168"/>
    <w:rsid w:val="00D36BCF"/>
    <w:rsid w:val="00F1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B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99"/>
    <w:qFormat/>
    <w:rsid w:val="00607E5D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607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userds</dc:creator>
  <cp:keywords/>
  <dc:description/>
  <cp:lastModifiedBy>userds</cp:lastModifiedBy>
  <cp:revision>8</cp:revision>
  <dcterms:created xsi:type="dcterms:W3CDTF">2022-02-03T04:25:00Z</dcterms:created>
  <dcterms:modified xsi:type="dcterms:W3CDTF">2022-02-07T08:48:00Z</dcterms:modified>
</cp:coreProperties>
</file>