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61" w:rsidRDefault="006C08F0">
      <w:pPr>
        <w:pStyle w:val="a3"/>
        <w:spacing w:before="75"/>
        <w:ind w:left="278" w:right="4"/>
        <w:jc w:val="center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319913</wp:posOffset>
            </wp:positionH>
            <wp:positionV relativeFrom="page">
              <wp:posOffset>335152</wp:posOffset>
            </wp:positionV>
            <wp:extent cx="6936866" cy="100324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66" cy="1003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</w:t>
      </w:r>
    </w:p>
    <w:p w:rsidR="00977D61" w:rsidRDefault="006C08F0">
      <w:pPr>
        <w:pStyle w:val="a3"/>
        <w:spacing w:before="250"/>
        <w:ind w:left="282"/>
        <w:jc w:val="center"/>
      </w:pPr>
      <w:r>
        <w:t>«</w:t>
      </w:r>
      <w:proofErr w:type="spellStart"/>
      <w:r>
        <w:t>Каргасокский</w:t>
      </w:r>
      <w:proofErr w:type="spellEnd"/>
      <w:r>
        <w:t xml:space="preserve"> д/с №1</w:t>
      </w:r>
      <w:r>
        <w:rPr>
          <w:spacing w:val="-4"/>
        </w:rPr>
        <w:t>»</w:t>
      </w: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ind w:left="0"/>
        <w:jc w:val="left"/>
      </w:pPr>
    </w:p>
    <w:p w:rsidR="00977D61" w:rsidRDefault="00977D61">
      <w:pPr>
        <w:pStyle w:val="a3"/>
        <w:spacing w:before="72"/>
        <w:ind w:left="0"/>
        <w:jc w:val="left"/>
      </w:pPr>
    </w:p>
    <w:p w:rsidR="00977D61" w:rsidRDefault="006C08F0">
      <w:pPr>
        <w:pStyle w:val="a4"/>
      </w:pPr>
      <w:r>
        <w:rPr>
          <w:w w:val="75"/>
        </w:rPr>
        <w:t>Рекомендация</w:t>
      </w:r>
      <w:r>
        <w:rPr>
          <w:spacing w:val="18"/>
        </w:rPr>
        <w:t xml:space="preserve"> </w:t>
      </w:r>
      <w:r>
        <w:rPr>
          <w:w w:val="75"/>
        </w:rPr>
        <w:t>для</w:t>
      </w:r>
      <w:r>
        <w:rPr>
          <w:spacing w:val="18"/>
        </w:rPr>
        <w:t xml:space="preserve"> </w:t>
      </w:r>
      <w:r>
        <w:rPr>
          <w:spacing w:val="-2"/>
          <w:w w:val="75"/>
        </w:rPr>
        <w:t>родителей</w:t>
      </w:r>
    </w:p>
    <w:p w:rsidR="00977D61" w:rsidRDefault="006C08F0">
      <w:pPr>
        <w:pStyle w:val="a4"/>
        <w:spacing w:before="258" w:line="348" w:lineRule="auto"/>
        <w:ind w:left="1989" w:right="1709" w:firstLine="2"/>
      </w:pPr>
      <w:r>
        <w:rPr>
          <w:w w:val="75"/>
        </w:rPr>
        <w:t>«Всё о</w:t>
      </w:r>
      <w:r>
        <w:t xml:space="preserve"> </w:t>
      </w:r>
      <w:r>
        <w:rPr>
          <w:w w:val="75"/>
        </w:rPr>
        <w:t>фонематическом слухе»</w:t>
      </w:r>
      <w:r>
        <w:t xml:space="preserve"> </w:t>
      </w:r>
      <w:r>
        <w:rPr>
          <w:w w:val="75"/>
        </w:rPr>
        <w:t>Что такое фонематический</w:t>
      </w:r>
      <w:r>
        <w:t xml:space="preserve"> </w:t>
      </w:r>
      <w:r>
        <w:rPr>
          <w:w w:val="75"/>
        </w:rPr>
        <w:t>слух?</w:t>
      </w:r>
    </w:p>
    <w:p w:rsidR="00977D61" w:rsidRDefault="00977D61">
      <w:pPr>
        <w:pStyle w:val="a3"/>
        <w:spacing w:before="220"/>
        <w:ind w:left="0"/>
        <w:jc w:val="left"/>
        <w:rPr>
          <w:rFonts w:ascii="Cambria"/>
          <w:b/>
          <w:i/>
          <w:sz w:val="48"/>
        </w:rPr>
      </w:pPr>
    </w:p>
    <w:p w:rsidR="00977D61" w:rsidRDefault="006C08F0">
      <w:pPr>
        <w:ind w:right="138"/>
        <w:jc w:val="right"/>
        <w:rPr>
          <w:rFonts w:ascii="Cambria" w:hAnsi="Cambria"/>
          <w:b/>
          <w:i/>
          <w:sz w:val="44"/>
        </w:rPr>
      </w:pPr>
      <w:r>
        <w:rPr>
          <w:rFonts w:ascii="Cambria" w:hAnsi="Cambria"/>
          <w:b/>
          <w:i/>
          <w:w w:val="75"/>
          <w:sz w:val="44"/>
        </w:rPr>
        <w:t>Подготовила</w:t>
      </w:r>
      <w:r>
        <w:rPr>
          <w:rFonts w:ascii="Cambria" w:hAnsi="Cambria"/>
          <w:b/>
          <w:i/>
          <w:spacing w:val="1"/>
          <w:sz w:val="44"/>
        </w:rPr>
        <w:t xml:space="preserve"> </w:t>
      </w:r>
      <w:r>
        <w:rPr>
          <w:rFonts w:ascii="Cambria" w:hAnsi="Cambria"/>
          <w:b/>
          <w:i/>
          <w:w w:val="75"/>
          <w:sz w:val="44"/>
        </w:rPr>
        <w:t>учитель-</w:t>
      </w:r>
      <w:r>
        <w:rPr>
          <w:rFonts w:ascii="Cambria" w:hAnsi="Cambria"/>
          <w:b/>
          <w:i/>
          <w:spacing w:val="-2"/>
          <w:w w:val="75"/>
          <w:sz w:val="44"/>
        </w:rPr>
        <w:t>логопед</w:t>
      </w:r>
    </w:p>
    <w:p w:rsidR="00977D61" w:rsidRDefault="006C08F0">
      <w:pPr>
        <w:jc w:val="right"/>
        <w:rPr>
          <w:rFonts w:ascii="Cambria" w:hAnsi="Cambria"/>
          <w:b/>
          <w:i/>
          <w:sz w:val="44"/>
        </w:rPr>
        <w:sectPr w:rsidR="00977D61">
          <w:type w:val="continuous"/>
          <w:pgSz w:w="11910" w:h="16840"/>
          <w:pgMar w:top="1320" w:right="992" w:bottom="280" w:left="992" w:header="720" w:footer="720" w:gutter="0"/>
          <w:cols w:space="720"/>
        </w:sectPr>
      </w:pPr>
      <w:r>
        <w:rPr>
          <w:rFonts w:ascii="Cambria" w:hAnsi="Cambria"/>
          <w:b/>
          <w:i/>
          <w:w w:val="75"/>
          <w:sz w:val="44"/>
        </w:rPr>
        <w:t>Семенова И.Г.</w:t>
      </w:r>
    </w:p>
    <w:p w:rsidR="00977D61" w:rsidRDefault="006C08F0">
      <w:pPr>
        <w:pStyle w:val="a3"/>
        <w:spacing w:before="75" w:line="276" w:lineRule="auto"/>
        <w:ind w:right="141" w:firstLine="852"/>
      </w:pPr>
      <w:r>
        <w:rPr>
          <w:noProof/>
          <w:lang w:eastAsia="ru-RU"/>
        </w:rPr>
        <w:lastRenderedPageBreak/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319913</wp:posOffset>
            </wp:positionH>
            <wp:positionV relativeFrom="page">
              <wp:posOffset>335152</wp:posOffset>
            </wp:positionV>
            <wp:extent cx="6936866" cy="100324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66" cy="1003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Фонематический слух </w:t>
      </w:r>
      <w:r>
        <w:t xml:space="preserve">- это тонкий систематизированный слух, обладающий способностью осуществлять операции различения и узнавания </w:t>
      </w:r>
      <w:proofErr w:type="gramStart"/>
      <w:r>
        <w:t>фонем</w:t>
      </w:r>
      <w:r>
        <w:rPr>
          <w:spacing w:val="40"/>
        </w:rPr>
        <w:t xml:space="preserve">  </w:t>
      </w:r>
      <w:r>
        <w:t>(</w:t>
      </w:r>
      <w:proofErr w:type="gramEnd"/>
      <w:r>
        <w:t>звуков,</w:t>
      </w:r>
      <w:r>
        <w:rPr>
          <w:spacing w:val="40"/>
        </w:rPr>
        <w:t xml:space="preserve">  </w:t>
      </w:r>
      <w:r>
        <w:t>составляющих</w:t>
      </w:r>
      <w:r>
        <w:rPr>
          <w:spacing w:val="40"/>
        </w:rPr>
        <w:t xml:space="preserve">  </w:t>
      </w:r>
      <w:r>
        <w:t>звуковую</w:t>
      </w:r>
      <w:r>
        <w:rPr>
          <w:spacing w:val="40"/>
        </w:rPr>
        <w:t xml:space="preserve">  </w:t>
      </w:r>
      <w:r>
        <w:t>оболочку</w:t>
      </w:r>
      <w:r>
        <w:rPr>
          <w:spacing w:val="40"/>
        </w:rPr>
        <w:t xml:space="preserve">  </w:t>
      </w:r>
      <w:r>
        <w:t>слова.</w:t>
      </w:r>
      <w:r>
        <w:rPr>
          <w:spacing w:val="40"/>
        </w:rPr>
        <w:t xml:space="preserve"> </w:t>
      </w:r>
      <w:r>
        <w:t xml:space="preserve">Фонематический слух близок по значению к фонематическому восприятию. Фонематическое восприятие - специальные умственные действия по восприятию и различению звуков речи, установлению звуковой структуры </w:t>
      </w:r>
      <w:r>
        <w:rPr>
          <w:spacing w:val="-2"/>
        </w:rPr>
        <w:t>слова.</w:t>
      </w:r>
    </w:p>
    <w:p w:rsidR="00977D61" w:rsidRDefault="006C08F0">
      <w:pPr>
        <w:pStyle w:val="a3"/>
        <w:spacing w:before="200" w:line="276" w:lineRule="auto"/>
        <w:ind w:right="136" w:firstLine="852"/>
      </w:pPr>
      <w:r>
        <w:t>Другими словами, фонематический слух - это спосо</w:t>
      </w:r>
      <w:r>
        <w:t>бность различать звуки родного языка, отличать согласные звуки от гласных, мягкие от твердых, глухие от звонких. Это умение осуществлять звуковой анализ слов: находить первый звук в слове, последний звук в слове, определять все звуки по порядку, давать хар</w:t>
      </w:r>
      <w:r>
        <w:t>актеристику звукам.</w:t>
      </w:r>
    </w:p>
    <w:p w:rsidR="00977D61" w:rsidRDefault="006C08F0">
      <w:pPr>
        <w:pStyle w:val="1"/>
        <w:tabs>
          <w:tab w:val="left" w:pos="8505"/>
        </w:tabs>
        <w:spacing w:line="276" w:lineRule="auto"/>
        <w:ind w:right="141" w:firstLine="852"/>
      </w:pPr>
      <w:r>
        <w:t xml:space="preserve">Как формируется фонематический слух на протяжении </w:t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возраста?</w:t>
      </w:r>
    </w:p>
    <w:p w:rsidR="00977D61" w:rsidRDefault="006C08F0">
      <w:pPr>
        <w:pStyle w:val="a3"/>
        <w:spacing w:line="276" w:lineRule="auto"/>
        <w:ind w:right="138"/>
      </w:pPr>
      <w:r>
        <w:t xml:space="preserve">Ребенок появляется на свет, обладая врожденной чувствительностью к звукам. Уже на третьей-четвертой неделе жизни у ребенка появляется слуховое </w:t>
      </w:r>
      <w:proofErr w:type="gramStart"/>
      <w:r>
        <w:t>сосредоточение</w:t>
      </w:r>
      <w:r>
        <w:rPr>
          <w:spacing w:val="40"/>
        </w:rPr>
        <w:t xml:space="preserve">  </w:t>
      </w:r>
      <w:r>
        <w:t>не</w:t>
      </w:r>
      <w:proofErr w:type="gramEnd"/>
      <w:r>
        <w:rPr>
          <w:spacing w:val="40"/>
        </w:rPr>
        <w:t xml:space="preserve">  </w:t>
      </w:r>
      <w:r>
        <w:t>т</w:t>
      </w:r>
      <w:r>
        <w:t>олько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сильный</w:t>
      </w:r>
      <w:r>
        <w:rPr>
          <w:spacing w:val="40"/>
        </w:rPr>
        <w:t xml:space="preserve">  </w:t>
      </w:r>
      <w:r>
        <w:t>звук,</w:t>
      </w:r>
      <w:r>
        <w:rPr>
          <w:spacing w:val="40"/>
        </w:rPr>
        <w:t xml:space="preserve">  </w:t>
      </w:r>
      <w:r>
        <w:t>но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речь</w:t>
      </w:r>
      <w:r>
        <w:rPr>
          <w:spacing w:val="40"/>
        </w:rPr>
        <w:t xml:space="preserve">  </w:t>
      </w:r>
      <w:r>
        <w:t>взрослого. В 5 месяцев ребенок различает голос матери или близкого человека, различает строгую и ласковую интонацию, обращенной к нему речи. Примерно с 6-7 месяцев</w:t>
      </w:r>
      <w:r>
        <w:rPr>
          <w:spacing w:val="-1"/>
        </w:rPr>
        <w:t xml:space="preserve"> </w:t>
      </w:r>
      <w:r>
        <w:t>ребенок путем</w:t>
      </w:r>
      <w:r>
        <w:rPr>
          <w:spacing w:val="-1"/>
        </w:rPr>
        <w:t xml:space="preserve"> </w:t>
      </w:r>
      <w:r>
        <w:t>подражания произносит</w:t>
      </w:r>
      <w:r>
        <w:rPr>
          <w:spacing w:val="-3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зв</w:t>
      </w:r>
      <w:r>
        <w:t>уки,</w:t>
      </w:r>
      <w:r>
        <w:rPr>
          <w:spacing w:val="-1"/>
        </w:rPr>
        <w:t xml:space="preserve"> </w:t>
      </w:r>
      <w:r>
        <w:t>слоги.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год ребенок произносит отдельные облегченные слова (дай, бах, мама и т. д.) К концу первого года жизни, по данным Н. Х. - </w:t>
      </w:r>
      <w:proofErr w:type="spellStart"/>
      <w:r>
        <w:t>Швачкина</w:t>
      </w:r>
      <w:proofErr w:type="spellEnd"/>
      <w:r>
        <w:t xml:space="preserve">, слово впервые начинает служить средством общения, быстро расширяется запас понимаемых </w:t>
      </w:r>
      <w:r>
        <w:rPr>
          <w:spacing w:val="-2"/>
        </w:rPr>
        <w:t>слов.</w:t>
      </w:r>
    </w:p>
    <w:p w:rsidR="00977D61" w:rsidRDefault="006C08F0">
      <w:pPr>
        <w:pStyle w:val="a3"/>
        <w:spacing w:before="194" w:line="276" w:lineRule="auto"/>
        <w:ind w:right="138" w:firstLine="852"/>
      </w:pPr>
      <w:r>
        <w:t>К 2-м годам ребе</w:t>
      </w:r>
      <w:r>
        <w:t xml:space="preserve">нок может обозначать свои действия словами и двухсловными предложениями, затем появляются трехсловные предложения, </w:t>
      </w:r>
      <w:proofErr w:type="gramStart"/>
      <w:r>
        <w:t>ребенок</w:t>
      </w:r>
      <w:r>
        <w:rPr>
          <w:spacing w:val="80"/>
        </w:rPr>
        <w:t xml:space="preserve">  </w:t>
      </w:r>
      <w:r>
        <w:t>начинает</w:t>
      </w:r>
      <w:proofErr w:type="gramEnd"/>
      <w:r>
        <w:rPr>
          <w:spacing w:val="80"/>
        </w:rPr>
        <w:t xml:space="preserve">  </w:t>
      </w:r>
      <w:r>
        <w:t>употреблять</w:t>
      </w:r>
      <w:r>
        <w:rPr>
          <w:spacing w:val="80"/>
        </w:rPr>
        <w:t xml:space="preserve">  </w:t>
      </w:r>
      <w:r>
        <w:t>прилагательные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местоимения. Именно тогда, когда слово начинает служить средством общения и ребенок начина</w:t>
      </w:r>
      <w:r>
        <w:t xml:space="preserve">ет активно этим пользоваться, исследователи детской речи (Н. Х. </w:t>
      </w:r>
      <w:proofErr w:type="spellStart"/>
      <w:r>
        <w:t>Швачкин</w:t>
      </w:r>
      <w:proofErr w:type="spellEnd"/>
      <w:r>
        <w:t xml:space="preserve">, А. И. Гвоздев) констатируют, что фонематический слух оказывается </w:t>
      </w:r>
      <w:r>
        <w:rPr>
          <w:spacing w:val="-2"/>
        </w:rPr>
        <w:t>сформированным.</w:t>
      </w:r>
    </w:p>
    <w:p w:rsidR="00977D61" w:rsidRDefault="006C08F0">
      <w:pPr>
        <w:pStyle w:val="a3"/>
        <w:spacing w:before="200" w:line="276" w:lineRule="auto"/>
        <w:ind w:right="138" w:firstLine="852"/>
      </w:pPr>
      <w:r>
        <w:t>Итак, к 2 годам жизни ребенка, по данным специалистов, фонематический слух сформирован у нормально раз</w:t>
      </w:r>
      <w:r>
        <w:t>вивающегося малыша. Далее</w:t>
      </w:r>
      <w:r>
        <w:rPr>
          <w:spacing w:val="40"/>
        </w:rPr>
        <w:t xml:space="preserve"> </w:t>
      </w:r>
      <w:r>
        <w:t>фонематический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продолжает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совершенствоваться.</w:t>
      </w:r>
      <w:r>
        <w:rPr>
          <w:spacing w:val="80"/>
        </w:rPr>
        <w:t xml:space="preserve"> </w:t>
      </w:r>
      <w:r>
        <w:t>В младшем дошкольном возрасте (примерно от 3 до 5 лет) под воздействием обучения начинает формироваться фонематическое восприятие - умение целенаправленно воспринима</w:t>
      </w:r>
      <w:r>
        <w:t>ть и различать в речевом потоке отдельные звуки</w:t>
      </w:r>
    </w:p>
    <w:p w:rsidR="00977D61" w:rsidRDefault="00977D61">
      <w:pPr>
        <w:pStyle w:val="a3"/>
        <w:spacing w:line="276" w:lineRule="auto"/>
        <w:sectPr w:rsidR="00977D61">
          <w:pgSz w:w="11910" w:h="16840"/>
          <w:pgMar w:top="1320" w:right="992" w:bottom="280" w:left="992" w:header="720" w:footer="720" w:gutter="0"/>
          <w:cols w:space="720"/>
        </w:sectPr>
      </w:pPr>
    </w:p>
    <w:p w:rsidR="00977D61" w:rsidRDefault="006C08F0">
      <w:pPr>
        <w:pStyle w:val="a3"/>
        <w:spacing w:before="75" w:line="276" w:lineRule="auto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319913</wp:posOffset>
            </wp:positionH>
            <wp:positionV relativeFrom="page">
              <wp:posOffset>335152</wp:posOffset>
            </wp:positionV>
            <wp:extent cx="6936866" cy="100324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66" cy="1003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речи,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особенности.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этому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норме</w:t>
      </w:r>
      <w:r>
        <w:rPr>
          <w:spacing w:val="80"/>
        </w:rPr>
        <w:t xml:space="preserve"> </w:t>
      </w:r>
      <w:r>
        <w:t>заканчивается формирование правильного звукопроизношения.</w:t>
      </w:r>
    </w:p>
    <w:p w:rsidR="00977D61" w:rsidRDefault="006C08F0">
      <w:pPr>
        <w:pStyle w:val="a3"/>
        <w:spacing w:before="201" w:line="276" w:lineRule="auto"/>
        <w:ind w:right="136" w:firstLine="852"/>
      </w:pPr>
      <w:r>
        <w:t>Фонематическое восприятие звуков речи происходит в ходе взаимодействия поступающих в кору слуховых и кинестетических</w:t>
      </w:r>
      <w:r>
        <w:rPr>
          <w:spacing w:val="40"/>
        </w:rPr>
        <w:t xml:space="preserve"> </w:t>
      </w:r>
      <w:r>
        <w:t>раздражений. Постепенно эти раздражения дифференцируются, становится возможным вычленение отдельных фонем. При этом большую роль играют пер</w:t>
      </w:r>
      <w:r>
        <w:t>вичные формы аналитико-синтетической деятельности, благодаря которым ребенок</w:t>
      </w:r>
      <w:r>
        <w:rPr>
          <w:spacing w:val="80"/>
        </w:rPr>
        <w:t xml:space="preserve"> </w:t>
      </w:r>
      <w:r>
        <w:t>обобщает</w:t>
      </w:r>
      <w:r>
        <w:rPr>
          <w:spacing w:val="8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фонем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отличает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 xml:space="preserve">других. Этот период является </w:t>
      </w:r>
      <w:proofErr w:type="spellStart"/>
      <w:r>
        <w:t>сензетивным</w:t>
      </w:r>
      <w:proofErr w:type="spellEnd"/>
      <w:r>
        <w:t xml:space="preserve"> для обучения детей </w:t>
      </w:r>
      <w:proofErr w:type="spellStart"/>
      <w:proofErr w:type="gramStart"/>
      <w:r>
        <w:t>звуко</w:t>
      </w:r>
      <w:proofErr w:type="spellEnd"/>
      <w:r>
        <w:t>-буквенному</w:t>
      </w:r>
      <w:proofErr w:type="gramEnd"/>
      <w:r>
        <w:t xml:space="preserve"> анализу, операциям мысленного расчленения на состав</w:t>
      </w:r>
      <w:r>
        <w:t xml:space="preserve">ные элементы (фонемы) различные </w:t>
      </w:r>
      <w:proofErr w:type="spellStart"/>
      <w:r>
        <w:t>звукокомплексы</w:t>
      </w:r>
      <w:proofErr w:type="spellEnd"/>
      <w:r>
        <w:t xml:space="preserve">: сочетания звуков, слоги, слова. Исследования лингвистов, психологов, педагогов показали, что пятый год жизни ребенка является периодом наиболее высокой «языковой </w:t>
      </w:r>
      <w:proofErr w:type="gramStart"/>
      <w:r>
        <w:t>одаренности »</w:t>
      </w:r>
      <w:proofErr w:type="gramEnd"/>
      <w:r>
        <w:t>, особой восприимчивости к звуков</w:t>
      </w:r>
      <w:r>
        <w:t>ой стороне речи. Вот почему вводить дошкольников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звуковую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родного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средней</w:t>
      </w:r>
      <w:r>
        <w:rPr>
          <w:spacing w:val="80"/>
        </w:rPr>
        <w:t xml:space="preserve"> </w:t>
      </w:r>
      <w:r>
        <w:t>группы. При помощи длительных специальных упражнений по формированию навыков звукового анализа и синтеза дети постепенно овладевают грамотным чтение</w:t>
      </w:r>
      <w:r>
        <w:t xml:space="preserve">м и </w:t>
      </w:r>
      <w:r>
        <w:rPr>
          <w:spacing w:val="-2"/>
        </w:rPr>
        <w:t>письмом.</w:t>
      </w:r>
    </w:p>
    <w:p w:rsidR="00977D61" w:rsidRDefault="006C08F0">
      <w:pPr>
        <w:pStyle w:val="a3"/>
        <w:spacing w:before="201" w:line="276" w:lineRule="auto"/>
        <w:ind w:right="147" w:firstLine="852"/>
      </w:pPr>
      <w:r>
        <w:t>С развитием фонематического восприятия развивается навык слухового контроля за своим произношением.</w:t>
      </w:r>
    </w:p>
    <w:p w:rsidR="00977D61" w:rsidRDefault="006C08F0">
      <w:pPr>
        <w:pStyle w:val="1"/>
        <w:tabs>
          <w:tab w:val="left" w:pos="2171"/>
          <w:tab w:val="left" w:pos="3625"/>
          <w:tab w:val="left" w:pos="5729"/>
          <w:tab w:val="left" w:pos="8970"/>
        </w:tabs>
        <w:ind w:left="993"/>
      </w:pPr>
      <w:r>
        <w:rPr>
          <w:spacing w:val="-10"/>
        </w:rPr>
        <w:t>В</w:t>
      </w:r>
      <w:r>
        <w:tab/>
      </w:r>
      <w:r>
        <w:rPr>
          <w:spacing w:val="-5"/>
        </w:rPr>
        <w:t>чем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фонематического</w:t>
      </w:r>
      <w:r>
        <w:tab/>
      </w:r>
      <w:r>
        <w:rPr>
          <w:spacing w:val="-2"/>
        </w:rPr>
        <w:t>слуха?</w:t>
      </w:r>
    </w:p>
    <w:p w:rsidR="00977D61" w:rsidRDefault="006C08F0">
      <w:pPr>
        <w:pStyle w:val="a5"/>
        <w:numPr>
          <w:ilvl w:val="0"/>
          <w:numId w:val="1"/>
        </w:numPr>
        <w:tabs>
          <w:tab w:val="left" w:pos="462"/>
          <w:tab w:val="left" w:pos="2734"/>
          <w:tab w:val="left" w:pos="5381"/>
          <w:tab w:val="left" w:pos="8341"/>
        </w:tabs>
        <w:spacing w:before="40" w:line="276" w:lineRule="auto"/>
        <w:ind w:right="142" w:firstLine="0"/>
        <w:jc w:val="both"/>
        <w:rPr>
          <w:sz w:val="28"/>
        </w:rPr>
      </w:pPr>
      <w:r>
        <w:rPr>
          <w:sz w:val="28"/>
        </w:rPr>
        <w:t>От определенного уровня развития фонематического слуха от способности ребенка к анализу и синтезу речевых звуков зависит 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правильного произношения звуков. По данным Т. А. Ткаченко, развитие фонематического восприятия положительно влияет на форм</w:t>
      </w:r>
      <w:r>
        <w:rPr>
          <w:sz w:val="28"/>
        </w:rPr>
        <w:t xml:space="preserve">ирование всей </w:t>
      </w:r>
      <w:proofErr w:type="gramStart"/>
      <w:r>
        <w:rPr>
          <w:sz w:val="28"/>
        </w:rPr>
        <w:t>фонетической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стороны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речи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слогового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строения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речи. Исправление дефектов произношения может быть гарантировано только при </w:t>
      </w:r>
      <w:r>
        <w:rPr>
          <w:spacing w:val="-2"/>
          <w:sz w:val="28"/>
        </w:rPr>
        <w:t>опережающем</w:t>
      </w:r>
      <w:r>
        <w:rPr>
          <w:sz w:val="28"/>
        </w:rPr>
        <w:tab/>
      </w:r>
      <w:r>
        <w:rPr>
          <w:spacing w:val="-2"/>
          <w:sz w:val="28"/>
        </w:rPr>
        <w:t>формировании</w:t>
      </w:r>
      <w:r>
        <w:rPr>
          <w:sz w:val="28"/>
        </w:rPr>
        <w:tab/>
      </w:r>
      <w:r>
        <w:rPr>
          <w:spacing w:val="-2"/>
          <w:sz w:val="28"/>
        </w:rPr>
        <w:t>фонематического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восприятия. </w:t>
      </w:r>
      <w:r>
        <w:rPr>
          <w:sz w:val="28"/>
        </w:rPr>
        <w:t xml:space="preserve">У детей с недоразвитым фонематическим восприятием отмечается незаконченность процессов </w:t>
      </w:r>
      <w:proofErr w:type="spellStart"/>
      <w:r>
        <w:rPr>
          <w:sz w:val="28"/>
        </w:rPr>
        <w:t>артикулирования</w:t>
      </w:r>
      <w:proofErr w:type="spellEnd"/>
      <w:r>
        <w:rPr>
          <w:sz w:val="28"/>
        </w:rPr>
        <w:t xml:space="preserve"> (отсутствие в речи тех или иных звуков, замены звуков, нестойкое употребление звуков в речи, искажения </w:t>
      </w:r>
      <w:r>
        <w:rPr>
          <w:spacing w:val="-2"/>
          <w:sz w:val="28"/>
        </w:rPr>
        <w:t>звуков.)</w:t>
      </w:r>
    </w:p>
    <w:p w:rsidR="00977D61" w:rsidRDefault="006C08F0">
      <w:pPr>
        <w:pStyle w:val="a5"/>
        <w:numPr>
          <w:ilvl w:val="0"/>
          <w:numId w:val="1"/>
        </w:numPr>
        <w:tabs>
          <w:tab w:val="left" w:pos="490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При планомерной работе по развитию фонема</w:t>
      </w:r>
      <w:r>
        <w:rPr>
          <w:sz w:val="28"/>
        </w:rPr>
        <w:t xml:space="preserve">тического восприятия дети намного лучше воспринимают и различают окончания слов, приставки в однокоренных словах, суффиксы, слова </w:t>
      </w:r>
      <w:proofErr w:type="spellStart"/>
      <w:r>
        <w:rPr>
          <w:sz w:val="28"/>
        </w:rPr>
        <w:t>сложнослоговой</w:t>
      </w:r>
      <w:proofErr w:type="spellEnd"/>
      <w:r>
        <w:rPr>
          <w:sz w:val="28"/>
        </w:rPr>
        <w:t xml:space="preserve"> структуры. В норме развивается лексико-грамматическая сторона речи, отсутствуют грамматические ошибки.</w:t>
      </w:r>
    </w:p>
    <w:p w:rsidR="00977D61" w:rsidRDefault="00977D61">
      <w:pPr>
        <w:pStyle w:val="a5"/>
        <w:spacing w:line="276" w:lineRule="auto"/>
        <w:rPr>
          <w:sz w:val="28"/>
        </w:rPr>
        <w:sectPr w:rsidR="00977D61">
          <w:pgSz w:w="11910" w:h="16840"/>
          <w:pgMar w:top="1320" w:right="992" w:bottom="280" w:left="992" w:header="720" w:footer="720" w:gutter="0"/>
          <w:cols w:space="720"/>
        </w:sectPr>
      </w:pPr>
    </w:p>
    <w:p w:rsidR="00977D61" w:rsidRDefault="006C08F0">
      <w:pPr>
        <w:pStyle w:val="a5"/>
        <w:numPr>
          <w:ilvl w:val="0"/>
          <w:numId w:val="1"/>
        </w:numPr>
        <w:tabs>
          <w:tab w:val="left" w:pos="533"/>
        </w:tabs>
        <w:spacing w:before="76" w:line="276" w:lineRule="auto"/>
        <w:ind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319913</wp:posOffset>
            </wp:positionH>
            <wp:positionV relativeFrom="page">
              <wp:posOffset>335152</wp:posOffset>
            </wp:positionV>
            <wp:extent cx="6936866" cy="100324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66" cy="1003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 фонематического слуха и фонематического восприятия имеет большое значение для овладения навыками чтения и письма. Для того чтобы ребенок усвоил навыки чтения, письма, а также избежал многих ошибок, его следует обучить звуковому ана</w:t>
      </w:r>
      <w:r>
        <w:rPr>
          <w:sz w:val="28"/>
        </w:rPr>
        <w:t>лизу и синтезу - высшей ступени развития фонематического восприятия. В свою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 звуковой анализ и синтез должен базироваться на устойчивом фонематическом восприятии каждого звука родного языка.</w:t>
      </w:r>
    </w:p>
    <w:p w:rsidR="00977D61" w:rsidRDefault="006C08F0">
      <w:pPr>
        <w:pStyle w:val="a3"/>
        <w:spacing w:before="207" w:line="276" w:lineRule="auto"/>
        <w:ind w:right="137" w:firstLine="852"/>
      </w:pPr>
      <w:r>
        <w:rPr>
          <w:b/>
          <w:i/>
        </w:rPr>
        <w:t>Рекомендации родителям по развитию фонематического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восприя</w:t>
      </w:r>
      <w:r>
        <w:rPr>
          <w:b/>
          <w:i/>
        </w:rPr>
        <w:t>тия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ребенка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как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важного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элемента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80"/>
        </w:rPr>
        <w:t xml:space="preserve"> </w:t>
      </w:r>
      <w:r>
        <w:rPr>
          <w:b/>
          <w:i/>
        </w:rPr>
        <w:t xml:space="preserve">школе. </w:t>
      </w:r>
      <w:r>
        <w:t>Вначале надо обязательно отметить, что вся работа по формированию фонематического восприятия в детском саду строится в соответствии с программой воспитания и обучения детей, а также согласно методикам по</w:t>
      </w:r>
      <w:r>
        <w:t xml:space="preserve"> обучению детей грамоте. Ориентируясь на задания специалистов, важно проявлять</w:t>
      </w:r>
      <w:r>
        <w:rPr>
          <w:spacing w:val="73"/>
        </w:rPr>
        <w:t xml:space="preserve">   </w:t>
      </w:r>
      <w:r>
        <w:t>и</w:t>
      </w:r>
      <w:r>
        <w:rPr>
          <w:spacing w:val="74"/>
        </w:rPr>
        <w:t xml:space="preserve">   </w:t>
      </w:r>
      <w:r>
        <w:t>свою</w:t>
      </w:r>
      <w:r>
        <w:rPr>
          <w:spacing w:val="74"/>
        </w:rPr>
        <w:t xml:space="preserve">   </w:t>
      </w:r>
      <w:proofErr w:type="gramStart"/>
      <w:r>
        <w:t>инициативу,</w:t>
      </w:r>
      <w:r>
        <w:rPr>
          <w:spacing w:val="74"/>
        </w:rPr>
        <w:t xml:space="preserve">   </w:t>
      </w:r>
      <w:proofErr w:type="gramEnd"/>
      <w:r>
        <w:t>занимаясь</w:t>
      </w:r>
      <w:r>
        <w:rPr>
          <w:spacing w:val="76"/>
        </w:rPr>
        <w:t xml:space="preserve">   </w:t>
      </w:r>
      <w:r>
        <w:t>с</w:t>
      </w:r>
      <w:r>
        <w:rPr>
          <w:spacing w:val="73"/>
        </w:rPr>
        <w:t xml:space="preserve">   </w:t>
      </w:r>
      <w:r>
        <w:t>ребенком</w:t>
      </w:r>
      <w:r>
        <w:rPr>
          <w:spacing w:val="73"/>
        </w:rPr>
        <w:t xml:space="preserve">   </w:t>
      </w:r>
      <w:r>
        <w:t>дома. В настоящее время существует много литературы, адресованной родителям для занятий с детьми дома. Можно посоветоваться</w:t>
      </w:r>
      <w:r>
        <w:t xml:space="preserve"> с воспитателями, логопедом д/с по приобретению определенного пособия для работы со своим ребенком дома, начинать заниматься.</w:t>
      </w:r>
    </w:p>
    <w:p w:rsidR="00977D61" w:rsidRDefault="006C08F0">
      <w:pPr>
        <w:pStyle w:val="a3"/>
        <w:spacing w:before="195" w:line="276" w:lineRule="auto"/>
        <w:ind w:right="141" w:firstLine="852"/>
      </w:pPr>
      <w:r>
        <w:t>Важно быть дружелюбным и уважительным к ребенку. Он должен чувствовать,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занятия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скучная</w:t>
      </w:r>
      <w:r>
        <w:rPr>
          <w:spacing w:val="-1"/>
        </w:rPr>
        <w:t xml:space="preserve"> </w:t>
      </w:r>
      <w:r>
        <w:t>неизбежная</w:t>
      </w:r>
      <w:r>
        <w:rPr>
          <w:spacing w:val="-4"/>
        </w:rPr>
        <w:t xml:space="preserve"> </w:t>
      </w:r>
      <w:r>
        <w:t>повинность,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интересное, увлекательное дело, игра, в которой он обязательно должен выиграть. Поощряйте его малейшие успехи и будьте терпеливы при неудачах. Как правило, в книгах представлены игры и упражнения разной степени сложности.</w:t>
      </w:r>
    </w:p>
    <w:p w:rsidR="00977D61" w:rsidRDefault="006C08F0">
      <w:pPr>
        <w:pStyle w:val="a3"/>
        <w:spacing w:before="198" w:line="276" w:lineRule="auto"/>
        <w:ind w:right="137" w:firstLine="852"/>
      </w:pPr>
      <w:r>
        <w:rPr>
          <w:b/>
        </w:rPr>
        <w:t xml:space="preserve">Что необходимо рассказать ребенку </w:t>
      </w:r>
      <w:r>
        <w:rPr>
          <w:b/>
        </w:rPr>
        <w:t xml:space="preserve">прежде всего? </w:t>
      </w:r>
      <w:r>
        <w:t>Прежде всего объясните, что наша речь состоит из слов, а слова - из звуков. Если хотя бы один звук исчезнет в слове, то оно будет обозначать совсем другой предмет (крот-рот; снаряд - наряд и т. д.) То же произойдет, если неправильно произноси</w:t>
      </w:r>
      <w:r>
        <w:t>ть звуки (рак - лак, лук-жук) Поэтому важно хорошо слышать и произносит все звуки.</w:t>
      </w:r>
    </w:p>
    <w:p w:rsidR="00977D61" w:rsidRDefault="006C08F0">
      <w:pPr>
        <w:pStyle w:val="a3"/>
        <w:spacing w:before="200" w:line="278" w:lineRule="auto"/>
        <w:ind w:right="142" w:firstLine="852"/>
      </w:pPr>
      <w:r>
        <w:t xml:space="preserve">Легче других произносятся гласные звуки: А, </w:t>
      </w:r>
      <w:proofErr w:type="gramStart"/>
      <w:r>
        <w:t>У</w:t>
      </w:r>
      <w:proofErr w:type="gramEnd"/>
      <w:r>
        <w:t>, О, Ы, И, Э. Гласные звуки</w:t>
      </w:r>
      <w:r>
        <w:rPr>
          <w:spacing w:val="5"/>
        </w:rPr>
        <w:t xml:space="preserve"> </w:t>
      </w:r>
      <w:r>
        <w:t>всегда</w:t>
      </w:r>
      <w:r>
        <w:rPr>
          <w:spacing w:val="5"/>
        </w:rPr>
        <w:t xml:space="preserve"> </w:t>
      </w:r>
      <w:r>
        <w:t>произносятся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более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открытым</w:t>
      </w:r>
      <w:r>
        <w:rPr>
          <w:spacing w:val="4"/>
        </w:rPr>
        <w:t xml:space="preserve"> </w:t>
      </w:r>
      <w:r>
        <w:t>ртом.</w:t>
      </w:r>
      <w:r>
        <w:rPr>
          <w:spacing w:val="5"/>
        </w:rPr>
        <w:t xml:space="preserve"> </w:t>
      </w:r>
      <w:r>
        <w:t>Губы,</w:t>
      </w:r>
      <w:r>
        <w:rPr>
          <w:spacing w:val="5"/>
        </w:rPr>
        <w:t xml:space="preserve"> </w:t>
      </w:r>
      <w:r>
        <w:t>язык,</w:t>
      </w:r>
      <w:r>
        <w:rPr>
          <w:spacing w:val="5"/>
        </w:rPr>
        <w:t xml:space="preserve"> </w:t>
      </w:r>
      <w:r>
        <w:rPr>
          <w:spacing w:val="-4"/>
        </w:rPr>
        <w:t>зубы</w:t>
      </w:r>
    </w:p>
    <w:p w:rsidR="00977D61" w:rsidRDefault="006C08F0">
      <w:pPr>
        <w:pStyle w:val="a3"/>
        <w:tabs>
          <w:tab w:val="left" w:pos="780"/>
          <w:tab w:val="left" w:pos="2119"/>
          <w:tab w:val="left" w:pos="3141"/>
          <w:tab w:val="left" w:pos="4620"/>
          <w:tab w:val="left" w:pos="5485"/>
          <w:tab w:val="left" w:pos="6183"/>
          <w:tab w:val="left" w:pos="6684"/>
          <w:tab w:val="left" w:pos="8494"/>
          <w:tab w:val="left" w:pos="9159"/>
        </w:tabs>
        <w:spacing w:line="276" w:lineRule="auto"/>
        <w:ind w:right="151"/>
        <w:jc w:val="left"/>
      </w:pPr>
      <w:r>
        <w:rPr>
          <w:spacing w:val="-4"/>
        </w:rPr>
        <w:t>«не</w:t>
      </w:r>
      <w:r>
        <w:tab/>
      </w:r>
      <w:r>
        <w:rPr>
          <w:spacing w:val="-2"/>
        </w:rPr>
        <w:t>мешают»</w:t>
      </w:r>
      <w:r>
        <w:tab/>
      </w:r>
      <w:r>
        <w:rPr>
          <w:spacing w:val="-2"/>
        </w:rPr>
        <w:t>голосу</w:t>
      </w:r>
      <w:r>
        <w:tab/>
      </w:r>
      <w:r>
        <w:rPr>
          <w:spacing w:val="-2"/>
        </w:rPr>
        <w:t>проходить</w:t>
      </w:r>
      <w:r>
        <w:tab/>
      </w:r>
      <w:r>
        <w:rPr>
          <w:spacing w:val="-2"/>
        </w:rPr>
        <w:t>ч</w:t>
      </w:r>
      <w:r>
        <w:rPr>
          <w:spacing w:val="-2"/>
        </w:rPr>
        <w:t>ерез</w:t>
      </w:r>
      <w:r>
        <w:tab/>
      </w:r>
      <w:r>
        <w:rPr>
          <w:spacing w:val="-4"/>
        </w:rPr>
        <w:t>рот,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преграждают</w:t>
      </w:r>
      <w:r>
        <w:tab/>
      </w:r>
      <w:r>
        <w:rPr>
          <w:spacing w:val="-4"/>
        </w:rPr>
        <w:t>ему</w:t>
      </w:r>
      <w:r>
        <w:tab/>
      </w:r>
      <w:r>
        <w:rPr>
          <w:spacing w:val="-2"/>
        </w:rPr>
        <w:t xml:space="preserve">путь. </w:t>
      </w:r>
      <w:r>
        <w:t>Гласный звук можно долго тянуть, петь.</w:t>
      </w:r>
    </w:p>
    <w:p w:rsidR="00977D61" w:rsidRDefault="006C08F0">
      <w:pPr>
        <w:pStyle w:val="a3"/>
        <w:spacing w:before="196" w:line="276" w:lineRule="auto"/>
        <w:ind w:right="138" w:firstLine="852"/>
      </w:pPr>
      <w:r>
        <w:t>Когда мы произносим согласные звуки, струя воздуха встречает на</w:t>
      </w:r>
      <w:r>
        <w:rPr>
          <w:spacing w:val="40"/>
        </w:rPr>
        <w:t xml:space="preserve"> </w:t>
      </w:r>
      <w:r>
        <w:t>своем пути преграду: язык, губы, зубы, которые принимают положение, необходимое для определенного звука.</w:t>
      </w:r>
    </w:p>
    <w:p w:rsidR="00977D61" w:rsidRDefault="00977D61">
      <w:pPr>
        <w:pStyle w:val="a3"/>
        <w:spacing w:line="276" w:lineRule="auto"/>
        <w:sectPr w:rsidR="00977D61">
          <w:pgSz w:w="11910" w:h="16840"/>
          <w:pgMar w:top="1120" w:right="992" w:bottom="280" w:left="992" w:header="720" w:footer="720" w:gutter="0"/>
          <w:cols w:space="720"/>
        </w:sectPr>
      </w:pPr>
    </w:p>
    <w:p w:rsidR="00977D61" w:rsidRDefault="006C08F0">
      <w:pPr>
        <w:pStyle w:val="a3"/>
        <w:spacing w:before="75" w:line="276" w:lineRule="auto"/>
        <w:ind w:right="136" w:firstLine="852"/>
      </w:pPr>
      <w:r>
        <w:rPr>
          <w:noProof/>
          <w:lang w:eastAsia="ru-RU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319913</wp:posOffset>
            </wp:positionH>
            <wp:positionV relativeFrom="page">
              <wp:posOffset>335152</wp:posOffset>
            </wp:positionV>
            <wp:extent cx="6936866" cy="100324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866" cy="1003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Покажите</w:t>
      </w:r>
      <w:r>
        <w:rPr>
          <w:spacing w:val="80"/>
        </w:rPr>
        <w:t xml:space="preserve"> </w:t>
      </w:r>
      <w:r>
        <w:t>ребенку,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произносятся</w:t>
      </w:r>
      <w:r>
        <w:rPr>
          <w:spacing w:val="80"/>
        </w:rPr>
        <w:t xml:space="preserve"> </w:t>
      </w:r>
      <w:r>
        <w:t>звуки</w:t>
      </w:r>
      <w:r>
        <w:rPr>
          <w:spacing w:val="80"/>
        </w:rPr>
        <w:t xml:space="preserve"> </w:t>
      </w:r>
      <w:r>
        <w:t>М,</w:t>
      </w:r>
      <w:r>
        <w:rPr>
          <w:spacing w:val="80"/>
        </w:rPr>
        <w:t xml:space="preserve"> </w:t>
      </w:r>
      <w:r>
        <w:t>Б,</w:t>
      </w:r>
      <w:r>
        <w:rPr>
          <w:spacing w:val="80"/>
        </w:rPr>
        <w:t xml:space="preserve"> </w:t>
      </w:r>
      <w:r>
        <w:t>Д,</w:t>
      </w:r>
      <w:r>
        <w:rPr>
          <w:spacing w:val="80"/>
        </w:rPr>
        <w:t xml:space="preserve"> </w:t>
      </w:r>
      <w:r>
        <w:t>Р,</w:t>
      </w:r>
      <w:r>
        <w:rPr>
          <w:spacing w:val="80"/>
          <w:w w:val="150"/>
        </w:rPr>
        <w:t xml:space="preserve"> </w:t>
      </w:r>
      <w:proofErr w:type="gramStart"/>
      <w:r>
        <w:t>Произносите</w:t>
      </w:r>
      <w:proofErr w:type="gramEnd"/>
      <w:r>
        <w:t xml:space="preserve"> отдельные звуки четко с несколько утрированной артикуляцией. Называйте согласные звуки без призвука Э - не ЭМ, не МЭ, а чистый звук М, </w:t>
      </w:r>
      <w:proofErr w:type="gramStart"/>
      <w:r>
        <w:t>так,</w:t>
      </w:r>
      <w:r>
        <w:rPr>
          <w:spacing w:val="80"/>
          <w:w w:val="150"/>
        </w:rPr>
        <w:t xml:space="preserve">  </w:t>
      </w:r>
      <w:r>
        <w:t>как</w:t>
      </w:r>
      <w:proofErr w:type="gramEnd"/>
      <w:r>
        <w:rPr>
          <w:spacing w:val="80"/>
          <w:w w:val="150"/>
        </w:rPr>
        <w:t xml:space="preserve">  </w:t>
      </w:r>
      <w:r>
        <w:t>он</w:t>
      </w:r>
      <w:r>
        <w:rPr>
          <w:spacing w:val="80"/>
          <w:w w:val="150"/>
        </w:rPr>
        <w:t xml:space="preserve">  </w:t>
      </w:r>
      <w:r>
        <w:t>звучит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конце</w:t>
      </w:r>
      <w:r>
        <w:rPr>
          <w:spacing w:val="80"/>
          <w:w w:val="150"/>
        </w:rPr>
        <w:t xml:space="preserve">  </w:t>
      </w:r>
      <w:r>
        <w:t>слов</w:t>
      </w:r>
      <w:r>
        <w:rPr>
          <w:spacing w:val="80"/>
          <w:w w:val="150"/>
        </w:rPr>
        <w:t xml:space="preserve">  </w:t>
      </w:r>
      <w:r>
        <w:t>ДОМ,</w:t>
      </w:r>
      <w:r>
        <w:rPr>
          <w:spacing w:val="80"/>
          <w:w w:val="150"/>
        </w:rPr>
        <w:t xml:space="preserve">  </w:t>
      </w:r>
      <w:r>
        <w:t>СОМ,</w:t>
      </w:r>
      <w:r>
        <w:rPr>
          <w:spacing w:val="80"/>
          <w:w w:val="150"/>
        </w:rPr>
        <w:t xml:space="preserve">  </w:t>
      </w:r>
      <w:r>
        <w:t>КОМ. Объясните ребенку разницу между глухим и звонким звуком: при</w:t>
      </w:r>
      <w:r>
        <w:rPr>
          <w:spacing w:val="80"/>
        </w:rPr>
        <w:t xml:space="preserve"> </w:t>
      </w:r>
      <w:r>
        <w:t>произнесении звонкого звука голос участвует в его образовании, а при глухом звуке - нет.</w:t>
      </w:r>
    </w:p>
    <w:p w:rsidR="00977D61" w:rsidRDefault="006C08F0">
      <w:pPr>
        <w:pStyle w:val="a3"/>
        <w:spacing w:before="200" w:line="276" w:lineRule="auto"/>
        <w:ind w:right="147" w:firstLine="852"/>
      </w:pPr>
      <w:r>
        <w:t>Приступая к изучению нового звука, показывайте ребенку букву, которой этот звук обозначается. Ребенок</w:t>
      </w:r>
      <w:r>
        <w:t xml:space="preserve"> постепенно усвоит, что звуки мы слышим и произносим, а буквы пишем.</w:t>
      </w:r>
    </w:p>
    <w:sectPr w:rsidR="00977D61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98C"/>
    <w:multiLevelType w:val="hybridMultilevel"/>
    <w:tmpl w:val="6798CF46"/>
    <w:lvl w:ilvl="0" w:tplc="3B5A5E48">
      <w:start w:val="1"/>
      <w:numFmt w:val="decimal"/>
      <w:lvlText w:val="%1."/>
      <w:lvlJc w:val="left"/>
      <w:pPr>
        <w:ind w:left="1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AA78DA">
      <w:numFmt w:val="bullet"/>
      <w:lvlText w:val="•"/>
      <w:lvlJc w:val="left"/>
      <w:pPr>
        <w:ind w:left="1118" w:hanging="324"/>
      </w:pPr>
      <w:rPr>
        <w:rFonts w:hint="default"/>
        <w:lang w:val="ru-RU" w:eastAsia="en-US" w:bidi="ar-SA"/>
      </w:rPr>
    </w:lvl>
    <w:lvl w:ilvl="2" w:tplc="BBC89012">
      <w:numFmt w:val="bullet"/>
      <w:lvlText w:val="•"/>
      <w:lvlJc w:val="left"/>
      <w:pPr>
        <w:ind w:left="2096" w:hanging="324"/>
      </w:pPr>
      <w:rPr>
        <w:rFonts w:hint="default"/>
        <w:lang w:val="ru-RU" w:eastAsia="en-US" w:bidi="ar-SA"/>
      </w:rPr>
    </w:lvl>
    <w:lvl w:ilvl="3" w:tplc="9466A5C0">
      <w:numFmt w:val="bullet"/>
      <w:lvlText w:val="•"/>
      <w:lvlJc w:val="left"/>
      <w:pPr>
        <w:ind w:left="3074" w:hanging="324"/>
      </w:pPr>
      <w:rPr>
        <w:rFonts w:hint="default"/>
        <w:lang w:val="ru-RU" w:eastAsia="en-US" w:bidi="ar-SA"/>
      </w:rPr>
    </w:lvl>
    <w:lvl w:ilvl="4" w:tplc="22EE6778">
      <w:numFmt w:val="bullet"/>
      <w:lvlText w:val="•"/>
      <w:lvlJc w:val="left"/>
      <w:pPr>
        <w:ind w:left="4052" w:hanging="324"/>
      </w:pPr>
      <w:rPr>
        <w:rFonts w:hint="default"/>
        <w:lang w:val="ru-RU" w:eastAsia="en-US" w:bidi="ar-SA"/>
      </w:rPr>
    </w:lvl>
    <w:lvl w:ilvl="5" w:tplc="F3FE0A44">
      <w:numFmt w:val="bullet"/>
      <w:lvlText w:val="•"/>
      <w:lvlJc w:val="left"/>
      <w:pPr>
        <w:ind w:left="5031" w:hanging="324"/>
      </w:pPr>
      <w:rPr>
        <w:rFonts w:hint="default"/>
        <w:lang w:val="ru-RU" w:eastAsia="en-US" w:bidi="ar-SA"/>
      </w:rPr>
    </w:lvl>
    <w:lvl w:ilvl="6" w:tplc="14D4588C">
      <w:numFmt w:val="bullet"/>
      <w:lvlText w:val="•"/>
      <w:lvlJc w:val="left"/>
      <w:pPr>
        <w:ind w:left="6009" w:hanging="324"/>
      </w:pPr>
      <w:rPr>
        <w:rFonts w:hint="default"/>
        <w:lang w:val="ru-RU" w:eastAsia="en-US" w:bidi="ar-SA"/>
      </w:rPr>
    </w:lvl>
    <w:lvl w:ilvl="7" w:tplc="7472A34C">
      <w:numFmt w:val="bullet"/>
      <w:lvlText w:val="•"/>
      <w:lvlJc w:val="left"/>
      <w:pPr>
        <w:ind w:left="6987" w:hanging="324"/>
      </w:pPr>
      <w:rPr>
        <w:rFonts w:hint="default"/>
        <w:lang w:val="ru-RU" w:eastAsia="en-US" w:bidi="ar-SA"/>
      </w:rPr>
    </w:lvl>
    <w:lvl w:ilvl="8" w:tplc="1450B614">
      <w:numFmt w:val="bullet"/>
      <w:lvlText w:val="•"/>
      <w:lvlJc w:val="left"/>
      <w:pPr>
        <w:ind w:left="7965" w:hanging="3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7D61"/>
    <w:rsid w:val="006C08F0"/>
    <w:rsid w:val="009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6C0"/>
  <w15:docId w15:val="{8765F071-941F-479C-BC33-9E287FE5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8"/>
      <w:ind w:left="14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8"/>
      <w:jc w:val="center"/>
    </w:pPr>
    <w:rPr>
      <w:rFonts w:ascii="Cambria" w:eastAsia="Cambria" w:hAnsi="Cambria" w:cs="Cambria"/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"/>
      <w:ind w:left="140" w:right="1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СергЮля</dc:creator>
  <cp:lastModifiedBy>Логопед</cp:lastModifiedBy>
  <cp:revision>2</cp:revision>
  <dcterms:created xsi:type="dcterms:W3CDTF">2025-10-20T08:51:00Z</dcterms:created>
  <dcterms:modified xsi:type="dcterms:W3CDTF">2025-10-20T08:47:00Z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