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33A7" w14:textId="77777777" w:rsidR="00771004" w:rsidRPr="00771004" w:rsidRDefault="00771004" w:rsidP="007710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1004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на тему «Зачем читать детям книги?»</w:t>
      </w:r>
    </w:p>
    <w:p w14:paraId="726BC3B1" w14:textId="77777777" w:rsidR="00771004" w:rsidRPr="00771004" w:rsidRDefault="00771004" w:rsidP="00771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5FAFE" w14:textId="56168F9C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14:paraId="18D4AF2B" w14:textId="3A9047D0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>Чтобы ребенок рос психически здоровым, ему необходимо полноценное общение с родителями, личностное общение, когда внимание уделяется ему полностью И совместное чтение дает такую возможность.</w:t>
      </w:r>
    </w:p>
    <w:p w14:paraId="61DAF8E7" w14:textId="4C1FBEDE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14:paraId="0E7B471E" w14:textId="78EA2F59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14:paraId="57137388" w14:textId="4B276E54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14:paraId="6D86EC01" w14:textId="42C0763D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</w:p>
    <w:p w14:paraId="0D5798DD" w14:textId="6C84E750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14:paraId="55350B1D" w14:textId="3981CBE7" w:rsidR="00771004" w:rsidRPr="00771004" w:rsidRDefault="00771004" w:rsidP="007710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1004">
        <w:rPr>
          <w:rFonts w:ascii="Times New Roman" w:hAnsi="Times New Roman" w:cs="Times New Roman"/>
          <w:b/>
          <w:bCs/>
          <w:sz w:val="28"/>
          <w:szCs w:val="28"/>
        </w:rPr>
        <w:t>Польза совместного чтения</w:t>
      </w:r>
    </w:p>
    <w:p w14:paraId="44796B4E" w14:textId="79059A4D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lastRenderedPageBreak/>
        <w:t>Удовлетворение потребности в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04D517" w14:textId="06ABB618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14:paraId="77F1CAA7" w14:textId="04755D50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>Чувство ценности и значимости своего «Я» и своих интересов</w:t>
      </w:r>
    </w:p>
    <w:p w14:paraId="02F2D825" w14:textId="25896815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14:paraId="65ACE3A0" w14:textId="236AB2F1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>Формирование ценностей</w:t>
      </w:r>
    </w:p>
    <w:p w14:paraId="461CA1AD" w14:textId="4F5F7BB3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14:paraId="07A24C7E" w14:textId="51E91C61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Переживание</w:t>
      </w:r>
    </w:p>
    <w:p w14:paraId="2B6DA7F5" w14:textId="20495D02" w:rsidR="00771004" w:rsidRPr="00771004" w:rsidRDefault="00771004" w:rsidP="007710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 xml:space="preserve">Книга – это и средство </w:t>
      </w:r>
      <w:r>
        <w:rPr>
          <w:rFonts w:ascii="Times New Roman" w:hAnsi="Times New Roman" w:cs="Times New Roman"/>
          <w:sz w:val="28"/>
          <w:szCs w:val="28"/>
        </w:rPr>
        <w:t xml:space="preserve">переживания </w:t>
      </w:r>
      <w:r w:rsidRPr="00771004">
        <w:rPr>
          <w:rFonts w:ascii="Times New Roman" w:hAnsi="Times New Roman" w:cs="Times New Roman"/>
          <w:sz w:val="28"/>
          <w:szCs w:val="28"/>
        </w:rPr>
        <w:t>болезненных или пугающих ребенка</w:t>
      </w:r>
      <w:r>
        <w:rPr>
          <w:rFonts w:ascii="Times New Roman" w:hAnsi="Times New Roman" w:cs="Times New Roman"/>
          <w:sz w:val="28"/>
          <w:szCs w:val="28"/>
        </w:rPr>
        <w:t xml:space="preserve"> ситуаций</w:t>
      </w:r>
      <w:r w:rsidRPr="00771004">
        <w:rPr>
          <w:rFonts w:ascii="Times New Roman" w:hAnsi="Times New Roman" w:cs="Times New Roman"/>
          <w:sz w:val="28"/>
          <w:szCs w:val="28"/>
        </w:rPr>
        <w:t xml:space="preserve">, с которыми не всегда есть возможность совладать в привычной </w:t>
      </w:r>
      <w:r>
        <w:rPr>
          <w:rFonts w:ascii="Times New Roman" w:hAnsi="Times New Roman" w:cs="Times New Roman"/>
          <w:sz w:val="28"/>
          <w:szCs w:val="28"/>
        </w:rPr>
        <w:t>обстановке</w:t>
      </w:r>
      <w:r w:rsidRPr="00771004">
        <w:rPr>
          <w:rFonts w:ascii="Times New Roman" w:hAnsi="Times New Roman" w:cs="Times New Roman"/>
          <w:sz w:val="28"/>
          <w:szCs w:val="28"/>
        </w:rPr>
        <w:t>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 Именно поэтому ребенок может много раз перечитывать какой-то сюжет (или книгу целиком), если это созвучно его жизненной ситуации. Ребенок еще и еще раз переживает то, с чем он пока не может справиться в реальности.</w:t>
      </w:r>
    </w:p>
    <w:p w14:paraId="7A70C77D" w14:textId="73530962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>Обучение новым или необходимым моделям поведения</w:t>
      </w:r>
    </w:p>
    <w:p w14:paraId="070A67A2" w14:textId="1FCF22D0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lastRenderedPageBreak/>
        <w:t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прочитанного с его собственной жизнью.</w:t>
      </w:r>
    </w:p>
    <w:p w14:paraId="5417D57C" w14:textId="31DB8859" w:rsidR="00771004" w:rsidRPr="00771004" w:rsidRDefault="00771004" w:rsidP="0077100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1004">
        <w:rPr>
          <w:rFonts w:ascii="Times New Roman" w:hAnsi="Times New Roman" w:cs="Times New Roman"/>
          <w:b/>
          <w:bCs/>
          <w:sz w:val="28"/>
          <w:szCs w:val="28"/>
        </w:rPr>
        <w:t>Как правильно читать детям</w:t>
      </w:r>
    </w:p>
    <w:p w14:paraId="2B4C58F9" w14:textId="62E825C5" w:rsidR="00771004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 xml:space="preserve">Дети в возрасте пяти лет любят семейные традиции, и с удовольствием их поддерживают. В этом возрасте как раз время прививать детям любовь к книгам. Для этого нужно чтоб ежедневные чтения книг стали традицией, которую ребенок пронесет через всю жизнь. Постарайтесь понаблюдать за ребенком, и найдите время тогда, когда малыш спокоен и готов принимать от вас информацию в виде прочтения книг. У детей такие моменты спокойствия припадают на вечерние или послеобеденные часы.  Ребенок в таком возрасте уже умеет сосредоточить внимание на одном достаточно длительное время, и читать им можно уже на протяжении часа. Если это не так и ребенку </w:t>
      </w:r>
      <w:r w:rsidRPr="00771004">
        <w:rPr>
          <w:rFonts w:ascii="Times New Roman" w:hAnsi="Times New Roman" w:cs="Times New Roman"/>
          <w:sz w:val="28"/>
          <w:szCs w:val="28"/>
        </w:rPr>
        <w:t>сложно сконцентрироваться,</w:t>
      </w:r>
      <w:r w:rsidRPr="00771004">
        <w:rPr>
          <w:rFonts w:ascii="Times New Roman" w:hAnsi="Times New Roman" w:cs="Times New Roman"/>
          <w:sz w:val="28"/>
          <w:szCs w:val="28"/>
        </w:rPr>
        <w:t xml:space="preserve"> и он постоянно отвлекается, то вам не стоит читать слишком долго, а также </w:t>
      </w:r>
      <w:r w:rsidRPr="00771004">
        <w:rPr>
          <w:rFonts w:ascii="Times New Roman" w:hAnsi="Times New Roman" w:cs="Times New Roman"/>
          <w:sz w:val="28"/>
          <w:szCs w:val="28"/>
        </w:rPr>
        <w:t>полезно будет</w:t>
      </w:r>
      <w:r w:rsidRPr="00771004">
        <w:rPr>
          <w:rFonts w:ascii="Times New Roman" w:hAnsi="Times New Roman" w:cs="Times New Roman"/>
          <w:sz w:val="28"/>
          <w:szCs w:val="28"/>
        </w:rPr>
        <w:t xml:space="preserve"> поделать упражнения для развития внимания.</w:t>
      </w:r>
    </w:p>
    <w:p w14:paraId="52D0381F" w14:textId="2AFE1170" w:rsidR="000F609D" w:rsidRPr="00771004" w:rsidRDefault="00771004" w:rsidP="00771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004">
        <w:rPr>
          <w:rFonts w:ascii="Times New Roman" w:hAnsi="Times New Roman" w:cs="Times New Roman"/>
          <w:sz w:val="28"/>
          <w:szCs w:val="28"/>
        </w:rPr>
        <w:t>Нужно помнить о том, что детям в возрасте 5 лет читать нужно с эмоциями, с выражением, особое внимание уделяйте конкретным вещам (природа, персонажи). Дети в этом возрасте обладают прекрасным умением фантазировать, воспользуйтесь этим, и просите ребенка продолжить рассказ, сказку. Не забывайте о чтении в ролях, это поможет хорошо развить память, риторику.</w:t>
      </w:r>
    </w:p>
    <w:sectPr w:rsidR="000F609D" w:rsidRPr="00771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CE"/>
    <w:rsid w:val="00050FCE"/>
    <w:rsid w:val="000F609D"/>
    <w:rsid w:val="001E0A70"/>
    <w:rsid w:val="002C462D"/>
    <w:rsid w:val="0077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F3F3"/>
  <w15:chartTrackingRefBased/>
  <w15:docId w15:val="{0794ABB5-7A2A-4BD8-B1E5-2F032FB1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0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0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0F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0F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0F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0F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0F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0F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0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0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0F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0F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0F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0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0F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0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Акимовы</dc:creator>
  <cp:keywords/>
  <dc:description/>
  <cp:lastModifiedBy>Акимовы</cp:lastModifiedBy>
  <cp:revision>2</cp:revision>
  <dcterms:created xsi:type="dcterms:W3CDTF">2025-02-23T06:18:00Z</dcterms:created>
  <dcterms:modified xsi:type="dcterms:W3CDTF">2025-02-23T06:23:00Z</dcterms:modified>
</cp:coreProperties>
</file>