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4D" w:rsidRDefault="00BF764D" w:rsidP="00BF7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родителей </w:t>
      </w:r>
    </w:p>
    <w:p w:rsidR="00BF764D" w:rsidRDefault="00BF764D" w:rsidP="00BF7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 xml:space="preserve">по обучению детей грамоте </w:t>
      </w:r>
      <w:r>
        <w:rPr>
          <w:rFonts w:ascii="Times New Roman" w:hAnsi="Times New Roman" w:cs="Times New Roman"/>
          <w:b/>
          <w:sz w:val="28"/>
          <w:szCs w:val="28"/>
        </w:rPr>
        <w:t>в домашних условиях</w:t>
      </w:r>
    </w:p>
    <w:p w:rsidR="00BF764D" w:rsidRDefault="00BF764D" w:rsidP="00BF7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64D" w:rsidRDefault="00BF764D" w:rsidP="00BF7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«Звуки «Х»,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буква Х»»  </w:t>
      </w:r>
    </w:p>
    <w:p w:rsidR="000116A6" w:rsidRDefault="000116A6" w:rsidP="00BF76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64D" w:rsidRDefault="00BF764D" w:rsidP="00BF76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D">
        <w:rPr>
          <w:rFonts w:ascii="Times New Roman" w:hAnsi="Times New Roman" w:cs="Times New Roman"/>
          <w:b/>
          <w:sz w:val="28"/>
          <w:szCs w:val="28"/>
        </w:rPr>
        <w:t>Поиграйте в игру «Доскажи предложение»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>Взрослый начинает предложение, ребе</w:t>
      </w:r>
      <w:r>
        <w:rPr>
          <w:rFonts w:ascii="Times New Roman" w:hAnsi="Times New Roman" w:cs="Times New Roman"/>
          <w:sz w:val="28"/>
          <w:szCs w:val="28"/>
        </w:rPr>
        <w:t>нок заканчивает.</w:t>
      </w:r>
    </w:p>
    <w:p w:rsidR="00BF764D" w:rsidRPr="00BF764D" w:rsidRDefault="00BF764D" w:rsidP="00BF76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 xml:space="preserve">      Я в чай положу…</w:t>
      </w:r>
      <w:r w:rsidRPr="00BF764D">
        <w:rPr>
          <w:rFonts w:ascii="Times New Roman" w:hAnsi="Times New Roman" w:cs="Times New Roman"/>
          <w:i/>
          <w:sz w:val="28"/>
          <w:szCs w:val="28"/>
        </w:rPr>
        <w:t xml:space="preserve">(сахар). </w:t>
      </w:r>
    </w:p>
    <w:p w:rsidR="00BF764D" w:rsidRP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>Мама к обеду режет …</w:t>
      </w:r>
      <w:r w:rsidRPr="00BF764D">
        <w:rPr>
          <w:rFonts w:ascii="Times New Roman" w:hAnsi="Times New Roman" w:cs="Times New Roman"/>
          <w:i/>
          <w:sz w:val="28"/>
          <w:szCs w:val="28"/>
        </w:rPr>
        <w:t xml:space="preserve"> (хлеб). </w:t>
      </w:r>
    </w:p>
    <w:p w:rsidR="00BF764D" w:rsidRP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>Утром громко поёт …</w:t>
      </w:r>
      <w:r w:rsidRPr="00BF764D">
        <w:rPr>
          <w:rFonts w:ascii="Times New Roman" w:hAnsi="Times New Roman" w:cs="Times New Roman"/>
          <w:i/>
          <w:sz w:val="28"/>
          <w:szCs w:val="28"/>
        </w:rPr>
        <w:t xml:space="preserve"> (петух). </w:t>
      </w:r>
    </w:p>
    <w:p w:rsidR="00BF764D" w:rsidRP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>Эту картину нарисовал …</w:t>
      </w:r>
      <w:r w:rsidRPr="00BF764D">
        <w:rPr>
          <w:rFonts w:ascii="Times New Roman" w:hAnsi="Times New Roman" w:cs="Times New Roman"/>
          <w:i/>
          <w:sz w:val="28"/>
          <w:szCs w:val="28"/>
        </w:rPr>
        <w:t xml:space="preserve"> (художник). </w:t>
      </w:r>
    </w:p>
    <w:p w:rsid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 xml:space="preserve">Пусть ребёнок определит, какой одинаковый звук есть во всех досказанных словах </w:t>
      </w:r>
      <w:r w:rsidRPr="00BF764D">
        <w:rPr>
          <w:rFonts w:ascii="Times New Roman" w:hAnsi="Times New Roman" w:cs="Times New Roman"/>
          <w:i/>
          <w:sz w:val="28"/>
          <w:szCs w:val="28"/>
        </w:rPr>
        <w:t>(звук Х).</w:t>
      </w:r>
      <w:r w:rsidRPr="00BF7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64D" w:rsidRDefault="00BF764D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64D">
        <w:rPr>
          <w:rFonts w:ascii="Times New Roman" w:hAnsi="Times New Roman" w:cs="Times New Roman"/>
          <w:sz w:val="28"/>
          <w:szCs w:val="28"/>
        </w:rPr>
        <w:t xml:space="preserve">Пусть назовет его мягкую пару </w:t>
      </w:r>
      <w:r w:rsidRPr="00BF764D">
        <w:rPr>
          <w:rFonts w:ascii="Times New Roman" w:hAnsi="Times New Roman" w:cs="Times New Roman"/>
          <w:i/>
          <w:sz w:val="28"/>
          <w:szCs w:val="28"/>
        </w:rPr>
        <w:t xml:space="preserve">(звук </w:t>
      </w:r>
      <w:proofErr w:type="spellStart"/>
      <w:r w:rsidRPr="00BF764D">
        <w:rPr>
          <w:rFonts w:ascii="Times New Roman" w:hAnsi="Times New Roman" w:cs="Times New Roman"/>
          <w:i/>
          <w:sz w:val="28"/>
          <w:szCs w:val="28"/>
        </w:rPr>
        <w:t>Хь</w:t>
      </w:r>
      <w:proofErr w:type="spellEnd"/>
      <w:r w:rsidRPr="00BF764D">
        <w:rPr>
          <w:rFonts w:ascii="Times New Roman" w:hAnsi="Times New Roman" w:cs="Times New Roman"/>
          <w:i/>
          <w:sz w:val="28"/>
          <w:szCs w:val="28"/>
        </w:rPr>
        <w:t>).</w:t>
      </w:r>
    </w:p>
    <w:p w:rsidR="00FE4F4B" w:rsidRDefault="00FE4F4B" w:rsidP="00BF764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764D" w:rsidRPr="00BF764D" w:rsidRDefault="00BF764D" w:rsidP="00BF76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4D">
        <w:rPr>
          <w:rFonts w:ascii="Times New Roman" w:hAnsi="Times New Roman" w:cs="Times New Roman"/>
          <w:b/>
          <w:sz w:val="28"/>
          <w:szCs w:val="28"/>
        </w:rPr>
        <w:t xml:space="preserve">Предложите ребёнку рассказать про эти звуки. </w:t>
      </w:r>
    </w:p>
    <w:p w:rsidR="00BF764D" w:rsidRDefault="00BF764D" w:rsidP="00BF76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они? Гласные или согласные? </w:t>
      </w:r>
      <w:r w:rsidRPr="00BF764D">
        <w:rPr>
          <w:rFonts w:ascii="Times New Roman" w:hAnsi="Times New Roman" w:cs="Times New Roman"/>
          <w:i/>
          <w:sz w:val="28"/>
          <w:szCs w:val="28"/>
        </w:rPr>
        <w:t>(Согласные)</w:t>
      </w:r>
    </w:p>
    <w:p w:rsidR="00BF764D" w:rsidRDefault="00BF764D" w:rsidP="00BF76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эти звуки согласные? </w:t>
      </w:r>
      <w:r w:rsidRPr="00BF764D">
        <w:rPr>
          <w:rFonts w:ascii="Times New Roman" w:hAnsi="Times New Roman" w:cs="Times New Roman"/>
          <w:i/>
          <w:sz w:val="28"/>
          <w:szCs w:val="28"/>
        </w:rPr>
        <w:t>(Когда мы их произносим, воздух встречает преграду)</w:t>
      </w:r>
    </w:p>
    <w:p w:rsidR="00BF764D" w:rsidRDefault="00BF764D" w:rsidP="00BF76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преграды мы можем встретить, что может помешать воздуху произнести плавно звук? </w:t>
      </w:r>
      <w:r w:rsidRPr="00BF764D">
        <w:rPr>
          <w:rFonts w:ascii="Times New Roman" w:hAnsi="Times New Roman" w:cs="Times New Roman"/>
          <w:i/>
          <w:sz w:val="28"/>
          <w:szCs w:val="28"/>
        </w:rPr>
        <w:t>(Зубы, губы, язык)</w:t>
      </w:r>
    </w:p>
    <w:p w:rsidR="00BF764D" w:rsidRPr="00875139" w:rsidRDefault="00BF764D" w:rsidP="00875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75139">
        <w:rPr>
          <w:rFonts w:ascii="Times New Roman" w:hAnsi="Times New Roman" w:cs="Times New Roman"/>
          <w:sz w:val="28"/>
          <w:szCs w:val="28"/>
        </w:rPr>
        <w:t xml:space="preserve">Звук «Х» - согласный, </w:t>
      </w:r>
      <w:r w:rsidRPr="00875139">
        <w:rPr>
          <w:rFonts w:ascii="Times New Roman" w:hAnsi="Times New Roman" w:cs="Times New Roman"/>
          <w:color w:val="0070C0"/>
          <w:sz w:val="28"/>
          <w:szCs w:val="28"/>
        </w:rPr>
        <w:t xml:space="preserve">твердый, </w:t>
      </w: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обозначим </w:t>
      </w:r>
      <w:r w:rsidRPr="00875139">
        <w:rPr>
          <w:rFonts w:ascii="Times New Roman" w:hAnsi="Times New Roman" w:cs="Times New Roman"/>
          <w:color w:val="00B0F0"/>
          <w:sz w:val="28"/>
          <w:szCs w:val="28"/>
        </w:rPr>
        <w:t>синим цветом</w:t>
      </w:r>
      <w:r w:rsidRPr="00875139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BF764D" w:rsidRPr="00875139" w:rsidRDefault="00BF764D" w:rsidP="00875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Звук «</w:t>
      </w:r>
      <w:proofErr w:type="spellStart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Хь</w:t>
      </w:r>
      <w:proofErr w:type="spellEnd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согласный, </w:t>
      </w:r>
      <w:r w:rsidRPr="00875139">
        <w:rPr>
          <w:rFonts w:ascii="Times New Roman" w:hAnsi="Times New Roman" w:cs="Times New Roman"/>
          <w:color w:val="00B050"/>
          <w:sz w:val="28"/>
          <w:szCs w:val="28"/>
        </w:rPr>
        <w:t>мягкий</w:t>
      </w: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обозначим </w:t>
      </w:r>
      <w:r w:rsidRPr="00875139">
        <w:rPr>
          <w:rFonts w:ascii="Times New Roman" w:hAnsi="Times New Roman" w:cs="Times New Roman"/>
          <w:color w:val="00B050"/>
          <w:sz w:val="28"/>
          <w:szCs w:val="28"/>
        </w:rPr>
        <w:t xml:space="preserve">зелёным цветом. </w:t>
      </w:r>
    </w:p>
    <w:p w:rsidR="00BF764D" w:rsidRDefault="00BF764D" w:rsidP="00875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Предложите ребёнку приложить тыльную сторону ладони к горлу, произнесите еще раз эти звуки и послушать, дрожит наше горлышко или нет. Горлышко не дрожит, голоса нет, значит эти звуки – глухие.</w:t>
      </w:r>
    </w:p>
    <w:p w:rsidR="00FE4F4B" w:rsidRPr="00FE4F4B" w:rsidRDefault="00FE4F4B" w:rsidP="00FE4F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64D" w:rsidRDefault="00875139" w:rsidP="008751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Помогите ребёнку </w:t>
      </w:r>
      <w:r w:rsidRPr="00875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подобрать как можно больше 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начинающихся со звуков «Х», «ХЬ».</w:t>
      </w:r>
    </w:p>
    <w:p w:rsidR="00FE4F4B" w:rsidRPr="00FE4F4B" w:rsidRDefault="00FE4F4B" w:rsidP="00FE4F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139" w:rsidRPr="00875139" w:rsidRDefault="00875139" w:rsidP="008751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Поиграйте в игру «Топни-хлопни».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произносите </w:t>
      </w:r>
      <w:proofErr w:type="gramStart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proofErr w:type="gramEnd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есть звуки «Х» или «</w:t>
      </w:r>
      <w:proofErr w:type="spellStart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Хь</w:t>
      </w:r>
      <w:proofErr w:type="spellEnd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», а ребенок должен хлопнуть, если услышит твердый звук «Х», топнуть, если услышит мягкий звук «</w:t>
      </w:r>
      <w:proofErr w:type="spellStart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Хь</w:t>
      </w:r>
      <w:proofErr w:type="spellEnd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E4F4B" w:rsidRDefault="00FE4F4B" w:rsidP="008751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139" w:rsidRDefault="00875139" w:rsidP="008751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Определите место звука «Х» в словах: </w:t>
      </w:r>
    </w:p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Черепаха, горох, хоккеист, мухомор, холодильник, хлеб, хвост.</w:t>
      </w:r>
    </w:p>
    <w:p w:rsidR="00875139" w:rsidRP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75139" w:rsidRPr="00875139" w:rsidRDefault="00875139" w:rsidP="00875139">
      <w:pPr>
        <w:spacing w:after="0"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НАЧАЛЕ СЛОВА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3"/>
        <w:gridCol w:w="1033"/>
        <w:gridCol w:w="1033"/>
      </w:tblGrid>
      <w:tr w:rsidR="00875139" w:rsidTr="00875139">
        <w:trPr>
          <w:trHeight w:val="839"/>
        </w:trPr>
        <w:tc>
          <w:tcPr>
            <w:tcW w:w="1033" w:type="dxa"/>
            <w:shd w:val="clear" w:color="auto" w:fill="0070C0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СЕРЕДИНЕ СЛОВА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049"/>
        <w:gridCol w:w="1049"/>
      </w:tblGrid>
      <w:tr w:rsidR="00875139" w:rsidTr="00875139">
        <w:trPr>
          <w:trHeight w:val="906"/>
        </w:trPr>
        <w:tc>
          <w:tcPr>
            <w:tcW w:w="1049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0070C0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КОНЦЕ СЛОВА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049"/>
        <w:gridCol w:w="1049"/>
      </w:tblGrid>
      <w:tr w:rsidR="00875139" w:rsidTr="00875139">
        <w:trPr>
          <w:trHeight w:val="904"/>
        </w:trPr>
        <w:tc>
          <w:tcPr>
            <w:tcW w:w="1049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dxa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0070C0"/>
          </w:tcPr>
          <w:p w:rsidR="00875139" w:rsidRDefault="00875139" w:rsidP="008751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75139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5139" w:rsidRDefault="00875139" w:rsidP="008751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Повторяйте ребенку, что у каждого звука есть свой портрет – БУКВА. </w:t>
      </w:r>
    </w:p>
    <w:p w:rsidR="00875139" w:rsidRDefault="00875139" w:rsidP="0087513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Повторите правило, что букву мы видим и пишем, а звуки мы слышим и произносим. </w:t>
      </w:r>
    </w:p>
    <w:p w:rsidR="00FE4F4B" w:rsidRDefault="00875139" w:rsidP="008751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 звуков «Х»,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есть свой портрет буква Х. </w:t>
      </w:r>
    </w:p>
    <w:p w:rsidR="00FE4F4B" w:rsidRPr="00FE4F4B" w:rsidRDefault="00875139" w:rsidP="00FE4F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Напишите букву Х на листе бумаги.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5139" w:rsidRDefault="00875139" w:rsidP="0087513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Объясните, что в букве Х прячутся два звука: «Х» - твердый, «</w:t>
      </w:r>
      <w:proofErr w:type="spellStart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Хь</w:t>
      </w:r>
      <w:proofErr w:type="spellEnd"/>
      <w:r w:rsidRPr="00875139">
        <w:rPr>
          <w:rFonts w:ascii="Times New Roman" w:hAnsi="Times New Roman" w:cs="Times New Roman"/>
          <w:color w:val="000000" w:themeColor="text1"/>
          <w:sz w:val="28"/>
          <w:szCs w:val="28"/>
        </w:rPr>
        <w:t>» - мягкий.</w:t>
      </w:r>
    </w:p>
    <w:p w:rsidR="00FE4F4B" w:rsidRDefault="00FE4F4B" w:rsidP="0087513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139" w:rsidRDefault="00875139" w:rsidP="008751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Упражняйте ребенка в чтении слогов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слов, предложений с буквой Х.</w:t>
      </w:r>
    </w:p>
    <w:p w:rsidR="00875139" w:rsidRPr="00FE4F4B" w:rsidRDefault="00FE4F4B" w:rsidP="008751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ХА, ХО, ХУ, ХЫ, ХЭ, ХИ, АХ, ОХ, УХ, ЫХ, ЭХ, ИХ.</w:t>
      </w:r>
      <w:bookmarkStart w:id="0" w:name="_GoBack"/>
      <w:bookmarkEnd w:id="0"/>
    </w:p>
    <w:sectPr w:rsidR="00875139" w:rsidRPr="00FE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B34"/>
    <w:multiLevelType w:val="hybridMultilevel"/>
    <w:tmpl w:val="43F8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139"/>
    <w:multiLevelType w:val="hybridMultilevel"/>
    <w:tmpl w:val="D9E81D40"/>
    <w:lvl w:ilvl="0" w:tplc="6C883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209EA"/>
    <w:multiLevelType w:val="hybridMultilevel"/>
    <w:tmpl w:val="50983A66"/>
    <w:lvl w:ilvl="0" w:tplc="6C883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D0E91"/>
    <w:multiLevelType w:val="hybridMultilevel"/>
    <w:tmpl w:val="0B8EC770"/>
    <w:lvl w:ilvl="0" w:tplc="6C883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4F"/>
    <w:rsid w:val="000116A6"/>
    <w:rsid w:val="00875139"/>
    <w:rsid w:val="00BF764D"/>
    <w:rsid w:val="00CB024F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3A85"/>
  <w15:chartTrackingRefBased/>
  <w15:docId w15:val="{3A8C97B2-0BA3-4B03-A553-C0D5ACE1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4D"/>
    <w:pPr>
      <w:ind w:left="720"/>
      <w:contextualSpacing/>
    </w:pPr>
  </w:style>
  <w:style w:type="table" w:styleId="a4">
    <w:name w:val="Table Grid"/>
    <w:basedOn w:val="a1"/>
    <w:uiPriority w:val="39"/>
    <w:rsid w:val="0087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2025-02-13T04:53:00Z</dcterms:created>
  <dcterms:modified xsi:type="dcterms:W3CDTF">2025-02-13T05:21:00Z</dcterms:modified>
</cp:coreProperties>
</file>