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56" w:rsidRPr="00871156" w:rsidRDefault="00871156" w:rsidP="00871156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871156">
        <w:rPr>
          <w:rFonts w:ascii="Times New Roman" w:hAnsi="Times New Roman" w:cs="Times New Roman"/>
          <w:b/>
          <w:i/>
          <w:sz w:val="28"/>
        </w:rPr>
        <w:t xml:space="preserve">Как правильно закаляться летом, чтобы солнце, </w:t>
      </w:r>
    </w:p>
    <w:p w:rsidR="00C35523" w:rsidRDefault="00D07DAE" w:rsidP="00871156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воздух и вода приносили пользу</w:t>
      </w:r>
    </w:p>
    <w:p w:rsidR="00871156" w:rsidRDefault="00871156" w:rsidP="008711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Лето –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 мало вопросов, как это лучше сделать.</w:t>
      </w:r>
      <w:r w:rsidR="001322CB">
        <w:rPr>
          <w:rFonts w:ascii="Times New Roman" w:hAnsi="Times New Roman" w:cs="Times New Roman"/>
          <w:sz w:val="24"/>
        </w:rPr>
        <w:t xml:space="preserve"> И здесь, как нам кажется, вам могут пригодиться наши советы. Солнце хорошо, но в меру. Летом дети максимальное время должны проводить на воздухе. </w:t>
      </w:r>
    </w:p>
    <w:p w:rsidR="001322CB" w:rsidRDefault="001322CB" w:rsidP="008711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До трёх лет световоздушные ванны можно проводить под навесом или в тени деревьев. При этом нужно соблюдать</w:t>
      </w:r>
      <w:r w:rsidR="00E62B73">
        <w:rPr>
          <w:rFonts w:ascii="Times New Roman" w:hAnsi="Times New Roman" w:cs="Times New Roman"/>
          <w:sz w:val="24"/>
        </w:rPr>
        <w:t xml:space="preserve"> принцип постепенного обнажения тела ребёнка. Сначала от одежды освобождаются руки и ноги, а затем остальные части тела. Уже с 1.5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с 9 – 12 часов.</w:t>
      </w:r>
    </w:p>
    <w:p w:rsidR="007A25B8" w:rsidRDefault="007A25B8" w:rsidP="007A25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Каждую световоздушную ванну лучше всего заканчивать водной процедурой. 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или движений. Солнечные ванны,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243701" w:rsidRDefault="00243701" w:rsidP="007A25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 будьте предельно осторожны, можно получить тепловой или солнечный удар! Специалисты не делают больших различий между этими понятиями.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без головного убора.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</w:t>
      </w:r>
    </w:p>
    <w:p w:rsidR="00243701" w:rsidRDefault="00243701" w:rsidP="007A25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вызывать врача, а до его прихода перенести ребёнка в тень, смочить голову и грудь холодной водой, на переносицу положить холодный компресс, приподнять голову. Дайте ребёнку попить и успокойте его.</w:t>
      </w:r>
    </w:p>
    <w:p w:rsidR="00243701" w:rsidRDefault="00243701" w:rsidP="007A25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Купание – прекрасное закаливающее средство. Купаться в открытых водоёмах можно начинать с 2х лет. Место для купания должно быть неглубоким, ровным, с медленным течением. Прежде чем дать ребёнку </w:t>
      </w:r>
      <w:r w:rsidR="00855AE0">
        <w:rPr>
          <w:rFonts w:ascii="Times New Roman" w:hAnsi="Times New Roman" w:cs="Times New Roman"/>
          <w:sz w:val="24"/>
        </w:rPr>
        <w:t>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855AE0" w:rsidRDefault="00855AE0" w:rsidP="007A25B8">
      <w:pPr>
        <w:ind w:firstLine="708"/>
        <w:rPr>
          <w:rFonts w:ascii="Times New Roman" w:hAnsi="Times New Roman" w:cs="Times New Roman"/>
          <w:i/>
          <w:sz w:val="24"/>
        </w:rPr>
      </w:pPr>
    </w:p>
    <w:p w:rsidR="00855AE0" w:rsidRDefault="00855AE0" w:rsidP="007A25B8">
      <w:pPr>
        <w:ind w:firstLine="70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При купании необходимо соблюдать правила:</w:t>
      </w:r>
    </w:p>
    <w:p w:rsidR="00855AE0" w:rsidRDefault="00855AE0" w:rsidP="0085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разрешайте купаться натощак и раньше, чем через 1-1.5 часа после еды.</w:t>
      </w:r>
    </w:p>
    <w:p w:rsidR="00855AE0" w:rsidRDefault="00855AE0" w:rsidP="0085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появлении озноба немедленно выйти из воды.</w:t>
      </w:r>
    </w:p>
    <w:p w:rsidR="00855AE0" w:rsidRDefault="00855AE0" w:rsidP="0085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Нельзя разгорячённым окунаться в прохладную воду.</w:t>
      </w:r>
    </w:p>
    <w:p w:rsidR="00855AE0" w:rsidRDefault="00855AE0" w:rsidP="00855AE0">
      <w:pPr>
        <w:ind w:left="70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 полюбить плавать.</w:t>
      </w:r>
    </w:p>
    <w:p w:rsidR="00855AE0" w:rsidRDefault="00855AE0" w:rsidP="00855AE0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ваш ребёнок боится воды, то стоит сначала научить его стоять, ходить, бегать и прыгать по пояс в воде. В этом вам поможет выполнение заданий в игровой форме.</w:t>
      </w:r>
    </w:p>
    <w:p w:rsidR="00855AE0" w:rsidRDefault="00855AE0" w:rsidP="00855AE0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«Догоняй меня – догоню тебя» </w:t>
      </w:r>
      <w:r>
        <w:rPr>
          <w:rFonts w:ascii="Times New Roman" w:hAnsi="Times New Roman" w:cs="Times New Roman"/>
          <w:sz w:val="24"/>
        </w:rPr>
        <w:t>Попробуйте увлечь ребёнка в воду, попросив его: «догоняй меня» или «убегай от меня».</w:t>
      </w:r>
    </w:p>
    <w:p w:rsidR="00855AE0" w:rsidRDefault="00855AE0" w:rsidP="00855AE0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«Поменяемся местами» </w:t>
      </w:r>
      <w:r>
        <w:rPr>
          <w:rFonts w:ascii="Times New Roman" w:hAnsi="Times New Roman" w:cs="Times New Roman"/>
          <w:sz w:val="24"/>
        </w:rPr>
        <w:t>Возьмитесь с ребёнком за руки и встаньте на более глубокое место в водоёме. Затем попросите малыша поменяться с вами местами. Как вариант этой игры, можно меняться местами с ребёнком при движении вдоль берега.</w:t>
      </w:r>
    </w:p>
    <w:p w:rsidR="00855AE0" w:rsidRDefault="00855AE0" w:rsidP="00855AE0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«Кто выше прыгнет» </w:t>
      </w:r>
      <w:r>
        <w:rPr>
          <w:rFonts w:ascii="Times New Roman" w:hAnsi="Times New Roman" w:cs="Times New Roman"/>
          <w:sz w:val="24"/>
        </w:rPr>
        <w:t>Попросите ребёнка присесть в воду, оттолкнуться ногами от дна и выпрыгнуть из нее как можно выше.</w:t>
      </w:r>
    </w:p>
    <w:p w:rsidR="00855AE0" w:rsidRDefault="00855AE0" w:rsidP="00855AE0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«Енот-полоскун» </w:t>
      </w:r>
      <w:r>
        <w:rPr>
          <w:rFonts w:ascii="Times New Roman" w:hAnsi="Times New Roman" w:cs="Times New Roman"/>
          <w:sz w:val="24"/>
        </w:rPr>
        <w:t>Необходимо наклониться к воде и выполнять движения руками вверх-вниз (стираем) и из стороны в стор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ону (поласкаем).</w:t>
      </w:r>
    </w:p>
    <w:p w:rsidR="00855AE0" w:rsidRDefault="00855AE0" w:rsidP="00855AE0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«Лодочки» </w:t>
      </w:r>
      <w:r>
        <w:rPr>
          <w:rFonts w:ascii="Times New Roman" w:hAnsi="Times New Roman" w:cs="Times New Roman"/>
          <w:sz w:val="24"/>
        </w:rPr>
        <w:t>Ребёнок встаёт лицом к берегу, это лодочки у причала. Вы командуете «</w:t>
      </w:r>
      <w:r w:rsidR="00784DF6">
        <w:rPr>
          <w:rFonts w:ascii="Times New Roman" w:hAnsi="Times New Roman" w:cs="Times New Roman"/>
          <w:sz w:val="24"/>
        </w:rPr>
        <w:t>подул ветер». По команде лодочки расплываются в разных направлениях. По команде «раз, два, три – место своё найди», необходимо вернуться на своё место.</w:t>
      </w:r>
    </w:p>
    <w:p w:rsidR="00784DF6" w:rsidRDefault="00784DF6" w:rsidP="00855AE0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«Фонтанчик» </w:t>
      </w:r>
      <w:r>
        <w:rPr>
          <w:rFonts w:ascii="Times New Roman" w:hAnsi="Times New Roman" w:cs="Times New Roman"/>
          <w:sz w:val="24"/>
        </w:rPr>
        <w:t>из положения упора на прямых руках сделать поочерёдные поднимания и опускания ног. При этом попросите ребёнка создать как можно больше брызг из воды. Ноги при этом в коленях не сгибать. Такой же «фонтанчик» можно сделать, но уже из положения лёжа на спине, руки в упоре сзади.</w:t>
      </w:r>
    </w:p>
    <w:p w:rsidR="00784DF6" w:rsidRDefault="00784DF6" w:rsidP="00784DF6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Старайтесь как можно чаще хвалить малыша, и если он всё же боится выполнять задания, не настаивайте на этом. Терпение – важное качество в обучении плаванию!</w:t>
      </w:r>
    </w:p>
    <w:p w:rsidR="00784DF6" w:rsidRPr="00784DF6" w:rsidRDefault="00784DF6" w:rsidP="00784DF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Удачного вам летнего отдыха!</w:t>
      </w:r>
    </w:p>
    <w:p w:rsidR="00871156" w:rsidRPr="00871156" w:rsidRDefault="00871156" w:rsidP="00871156">
      <w:pPr>
        <w:jc w:val="center"/>
        <w:rPr>
          <w:rFonts w:ascii="Times New Roman" w:hAnsi="Times New Roman" w:cs="Times New Roman"/>
          <w:b/>
          <w:i/>
          <w:sz w:val="24"/>
        </w:rPr>
      </w:pPr>
    </w:p>
    <w:sectPr w:rsidR="00871156" w:rsidRPr="00871156" w:rsidSect="00F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4980"/>
    <w:multiLevelType w:val="hybridMultilevel"/>
    <w:tmpl w:val="F4A2924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A6E"/>
    <w:rsid w:val="001322CB"/>
    <w:rsid w:val="00243701"/>
    <w:rsid w:val="004E15A7"/>
    <w:rsid w:val="00556636"/>
    <w:rsid w:val="00784DF6"/>
    <w:rsid w:val="007A25B8"/>
    <w:rsid w:val="00855AE0"/>
    <w:rsid w:val="00862A6E"/>
    <w:rsid w:val="00871156"/>
    <w:rsid w:val="00D07DAE"/>
    <w:rsid w:val="00E62B73"/>
    <w:rsid w:val="00FC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10</cp:revision>
  <dcterms:created xsi:type="dcterms:W3CDTF">2023-05-22T02:54:00Z</dcterms:created>
  <dcterms:modified xsi:type="dcterms:W3CDTF">2023-05-22T18:00:00Z</dcterms:modified>
</cp:coreProperties>
</file>