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B3" w:rsidRPr="00A57BB3" w:rsidRDefault="00A57BB3" w:rsidP="00A57BB3">
      <w:pPr>
        <w:pStyle w:val="a3"/>
        <w:spacing w:before="0" w:beforeAutospacing="0" w:after="0" w:afterAutospacing="0"/>
        <w:rPr>
          <w:b/>
          <w:color w:val="2F5496" w:themeColor="accent1" w:themeShade="BF"/>
          <w:sz w:val="28"/>
          <w:szCs w:val="28"/>
        </w:rPr>
      </w:pPr>
      <w:r w:rsidRPr="00A57BB3">
        <w:rPr>
          <w:b/>
          <w:i/>
          <w:color w:val="1F3864" w:themeColor="accent1" w:themeShade="80"/>
        </w:rPr>
        <w:t xml:space="preserve"> </w:t>
      </w:r>
      <w:r w:rsidRPr="00A57BB3">
        <w:rPr>
          <w:b/>
          <w:color w:val="1F3864" w:themeColor="accent1" w:themeShade="80"/>
          <w:sz w:val="28"/>
          <w:szCs w:val="28"/>
        </w:rPr>
        <w:t xml:space="preserve">Консультация для родителей </w:t>
      </w:r>
      <w:r w:rsidRPr="00A57BB3">
        <w:rPr>
          <w:b/>
          <w:color w:val="2F5496" w:themeColor="accent1" w:themeShade="BF"/>
          <w:sz w:val="28"/>
          <w:szCs w:val="28"/>
        </w:rPr>
        <w:t>«Как правильно учить с детьми стихотворение»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гармонию...  Но в тоже время большинство из нас, с ужасом вспоминает, что это была за пытка - выучить стихотворение! Ходишь из угла в угол по комнате и механически повторяешь строку за строкой, а проснувшись утром, с ужасом понимаешь, что запомнил в лучшем случае половину.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Конечно, не для всех малышей заучивание стихотворений является проблемой. Для некоторых даже наоборот: они молниеносно запоминают то, что им особенно нравится. Так, в семьях, где близкие много и часто разговаривают с ребенком, читают, малыши уже в годик смешно цокая язычком, заканчивают строчки из стихотворения А. Барто «Я люблю свою лошадку». Но есть и такие детки, которым запоминать стихи сложно, для которых это просто каторжный труд. Почему? Чаще всего, потому что стихотворение он учит неправильно. Мы же хотим рассказать вам, как правильно учить с ребенком стихи, учитывая его психологические особенности, возраст, темперамент и даже литературные предпочтения.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1F3864" w:themeColor="accent1" w:themeShade="80"/>
        </w:rPr>
      </w:pPr>
      <w:r w:rsidRPr="00A57BB3">
        <w:rPr>
          <w:rStyle w:val="a4"/>
          <w:color w:val="1F3864" w:themeColor="accent1" w:themeShade="80"/>
        </w:rPr>
        <w:t xml:space="preserve">Способ №1 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     Чтобы ребенок легко и хорошо запоминал рифму нужно обязательно знакомить его с «мелодией» стихотворения и начать стоит, как можно раньше.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Кроха еще лежит в коляске, а вы уже декламируете ему ритмичные «Идет бычок качается», «Наша Таня громко плачет».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Когда чадо подрастет, этот первый, заложенный в подсознании опыт, облегчит ему и сознательный подход к процессу заучивания. И помните, что наиболее благоприятным возрастом для заучивания стихотворений является 4-6 лет.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Именно в этот возрастной отрезок начинает особенно быстро развиваться память малыша.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И если до четырех лет мы не ставим перед ребенком задачи запомнить произведение, а просто «начитываем» их количество - что запомнит, то запомнит, то после четырех лет мы уже целенаправленно учим ребенка запоминать текст наизусть. Причем учить нужно как можно больше - это самый лучший способ сформировать необходимый для обучения объем памяти.   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</w:t>
      </w:r>
      <w:r w:rsidRPr="00A57BB3">
        <w:rPr>
          <w:rStyle w:val="a4"/>
          <w:color w:val="1F3864" w:themeColor="accent1" w:themeShade="80"/>
        </w:rPr>
        <w:t>Способ№2</w:t>
      </w:r>
      <w:r w:rsidRPr="00A57BB3">
        <w:rPr>
          <w:color w:val="2F5496" w:themeColor="accent1" w:themeShade="BF"/>
        </w:rPr>
        <w:br/>
        <w:t>        Для того чтобы стихотворение легко училось, оно должно по содержанию соответствовать возрасту и темпераменту ребенка. Не нужно заставлять четырехлетнюю кроху заучивать на потеху гостей отрывки из «Онегина». Лучше всего учить детскую классику С. Михалкова, А. Барто,  К. Чуковского.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Шалунам лучше предлагать для запоминания стихи ритмичные, веселые, деткам спокойным - размеренные, плавные. Конечно, в школе с их темпераментом никто считаться не будет, но пока мы только учимся учить стихи, лучше поступить именно так. Ребенку главное понять технику запоминания, а это легче делать на том материале, который «сердцу ближе». И еще - учить стихотворение нельзя просто так. Это обязательно должно быть подарком для 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rStyle w:val="a4"/>
          <w:color w:val="1F3864" w:themeColor="accent1" w:themeShade="80"/>
        </w:rPr>
        <w:t>Способ№3</w:t>
      </w:r>
      <w:r w:rsidRPr="00A57BB3">
        <w:rPr>
          <w:color w:val="2F5496" w:themeColor="accent1" w:themeShade="BF"/>
        </w:rPr>
        <w:br/>
        <w:t xml:space="preserve">           Заучивать стихотворение следует эмоционально и с выражением, - такова детская природа! В противном случае, оно будет лишено для ребенка смысла. Кстати, некоторые </w:t>
      </w:r>
      <w:r w:rsidRPr="00A57BB3">
        <w:rPr>
          <w:color w:val="2F5496" w:themeColor="accent1" w:themeShade="BF"/>
        </w:rPr>
        <w:t>родители приучают</w:t>
      </w:r>
      <w:r w:rsidRPr="00A57BB3">
        <w:rPr>
          <w:color w:val="2F5496" w:themeColor="accent1" w:themeShade="BF"/>
        </w:rPr>
        <w:t xml:space="preserve"> детей к невыразительной манере чтения стихов. Учить стихотворение лучше индивидуально, так что помните об этом и держите ситуацию под контролем. </w:t>
      </w:r>
      <w:r w:rsidRPr="00A57BB3">
        <w:rPr>
          <w:color w:val="2F5496" w:themeColor="accent1" w:themeShade="BF"/>
        </w:rPr>
        <w:lastRenderedPageBreak/>
        <w:t>Ребенок, не проникшийся красотой стихотворной литературной формы в детстве, став взрослым, вряд ли будет часто обращаться к поэзии.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1F3864" w:themeColor="accent1" w:themeShade="80"/>
        </w:rPr>
      </w:pPr>
      <w:r w:rsidRPr="00A57BB3">
        <w:rPr>
          <w:rStyle w:val="a4"/>
          <w:color w:val="1F3864" w:themeColor="accent1" w:themeShade="80"/>
        </w:rPr>
        <w:t xml:space="preserve">Способ №4 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          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 малышу слова и объяснить их.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Такой подход приучает маленького человека к культуре заучивания и облегчает восприятие поэзии. 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дошкольника формируется образ произведения.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И только после такой предварительной работы приступайте непосредственно к заучиванию.   </w:t>
      </w:r>
    </w:p>
    <w:p w:rsidR="00A57BB3" w:rsidRPr="00A57BB3" w:rsidRDefault="00A57BB3" w:rsidP="00A57BB3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2F5496" w:themeColor="accent1" w:themeShade="BF"/>
        </w:rPr>
        <w:t> </w:t>
      </w:r>
      <w:r w:rsidRPr="00A57BB3">
        <w:rPr>
          <w:rStyle w:val="a4"/>
          <w:color w:val="1F3864" w:themeColor="accent1" w:themeShade="80"/>
        </w:rPr>
        <w:t>Способ№5</w:t>
      </w:r>
      <w:r w:rsidRPr="00A57BB3">
        <w:rPr>
          <w:color w:val="2F5496" w:themeColor="accent1" w:themeShade="BF"/>
        </w:rPr>
        <w:br/>
        <w:t>         Мы знаем, что 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дошкольникам. Существуют разные методы заучивания стихотворений, которые ориентируются на эти различия. Попробуйте поочереди каждый из них, и вы увидите, как вашему ребенку легче запоминать стихи. Заодно вы сможете сделать вывод о том, какой вид памяти у малыша является ведущим.</w:t>
      </w:r>
      <w:r w:rsidRPr="00A57BB3">
        <w:rPr>
          <w:color w:val="2F5496" w:themeColor="accent1" w:themeShade="BF"/>
        </w:rPr>
        <w:br/>
        <w:t>       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A72D1A" w:rsidRPr="00023702" w:rsidRDefault="00A57BB3" w:rsidP="00023702">
      <w:pPr>
        <w:pStyle w:val="a3"/>
        <w:spacing w:before="0" w:beforeAutospacing="0" w:after="0" w:afterAutospacing="0"/>
        <w:rPr>
          <w:color w:val="2F5496" w:themeColor="accent1" w:themeShade="BF"/>
        </w:rPr>
      </w:pPr>
      <w:r w:rsidRPr="00A57BB3">
        <w:rPr>
          <w:color w:val="1F3864" w:themeColor="accent1" w:themeShade="80"/>
        </w:rPr>
        <w:t> </w:t>
      </w:r>
      <w:r w:rsidRPr="00A57BB3">
        <w:rPr>
          <w:rStyle w:val="a4"/>
          <w:color w:val="1F3864" w:themeColor="accent1" w:themeShade="80"/>
        </w:rPr>
        <w:t>Способ№6</w:t>
      </w:r>
      <w:r w:rsidRPr="00A57BB3">
        <w:rPr>
          <w:color w:val="1F3864" w:themeColor="accent1" w:themeShade="80"/>
        </w:rPr>
        <w:br/>
      </w:r>
      <w:r w:rsidRPr="00A57BB3">
        <w:rPr>
          <w:color w:val="2F5496" w:themeColor="accent1" w:themeShade="BF"/>
        </w:rPr>
        <w:t>        И еще один общий совет для всех. Нарисуйте с ребенком каждое выученное стихотворение. Своеобразную собственную иллюстрацию к нему.      Подпишите название и автора. Складывайте эти рисунки в отдельную папочку. Периодически доставайте, рассматривайте вместе с близкими, вспоминайте и читайте наизусть ранее выученные стихотворения. Это замечательный способ и поддерживат</w:t>
      </w:r>
      <w:r w:rsidR="00023702">
        <w:rPr>
          <w:color w:val="2F5496" w:themeColor="accent1" w:themeShade="BF"/>
        </w:rPr>
        <w:t xml:space="preserve">ь объем памяти и литературный </w:t>
      </w:r>
      <w:r w:rsidRPr="00A57BB3">
        <w:rPr>
          <w:color w:val="2F5496" w:themeColor="accent1" w:themeShade="BF"/>
        </w:rPr>
        <w:t>поэтический багаж ребенка.</w:t>
      </w:r>
      <w:r w:rsidRPr="00A57BB3">
        <w:rPr>
          <w:rFonts w:ascii="Tahoma" w:hAnsi="Tahoma" w:cs="Tahoma"/>
          <w:color w:val="2F5496" w:themeColor="accent1" w:themeShade="BF"/>
          <w:sz w:val="20"/>
          <w:szCs w:val="20"/>
        </w:rPr>
        <w:t> </w:t>
      </w:r>
    </w:p>
    <w:p w:rsidR="00A57BB3" w:rsidRPr="00A57BB3" w:rsidRDefault="00A72D1A" w:rsidP="00A57BB3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2F5496" w:themeColor="accent1" w:themeShade="BF"/>
          <w:sz w:val="20"/>
          <w:szCs w:val="20"/>
        </w:rPr>
      </w:pPr>
      <w:r>
        <w:rPr>
          <w:rFonts w:ascii="Tahoma" w:hAnsi="Tahoma" w:cs="Tahoma"/>
          <w:color w:val="2F5496" w:themeColor="accent1" w:themeShade="BF"/>
          <w:sz w:val="20"/>
          <w:szCs w:val="20"/>
        </w:rPr>
        <w:t xml:space="preserve">                                    </w:t>
      </w:r>
      <w:r w:rsidR="00023702">
        <w:rPr>
          <w:rFonts w:ascii="Tahoma" w:hAnsi="Tahoma" w:cs="Tahoma"/>
          <w:noProof/>
          <w:color w:val="4472C4" w:themeColor="accent1"/>
          <w:sz w:val="20"/>
          <w:szCs w:val="20"/>
        </w:rPr>
        <w:drawing>
          <wp:inline distT="0" distB="0" distL="0" distR="0" wp14:anchorId="31BE4C27" wp14:editId="6C7C44CA">
            <wp:extent cx="3215799" cy="26441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1F2DwNJOb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2" b="9054"/>
                    <a:stretch/>
                  </pic:blipFill>
                  <pic:spPr bwMode="auto">
                    <a:xfrm>
                      <a:off x="0" y="0"/>
                      <a:ext cx="3218155" cy="2646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7BB3" w:rsidRPr="00A57BB3" w:rsidRDefault="00A57BB3" w:rsidP="00A57BB3">
      <w:pPr>
        <w:pStyle w:val="a3"/>
        <w:shd w:val="clear" w:color="auto" w:fill="FFFFFF"/>
        <w:spacing w:before="0" w:beforeAutospacing="0" w:after="0" w:afterAutospacing="0" w:line="301" w:lineRule="atLeast"/>
        <w:rPr>
          <w:rFonts w:ascii="Tahoma" w:hAnsi="Tahoma" w:cs="Tahoma"/>
          <w:color w:val="2F5496" w:themeColor="accent1" w:themeShade="BF"/>
          <w:sz w:val="20"/>
          <w:szCs w:val="20"/>
        </w:rPr>
      </w:pPr>
    </w:p>
    <w:p w:rsidR="000D5A20" w:rsidRDefault="000D5A20"/>
    <w:sectPr w:rsidR="000D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B3"/>
    <w:rsid w:val="00023702"/>
    <w:rsid w:val="000D5A20"/>
    <w:rsid w:val="00A57BB3"/>
    <w:rsid w:val="00A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8AA8"/>
  <w15:chartTrackingRefBased/>
  <w15:docId w15:val="{DEDD887D-DEDE-47C4-AAA5-D4425AEE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2023-02-20T17:17:00Z</dcterms:created>
  <dcterms:modified xsi:type="dcterms:W3CDTF">2023-02-20T17:30:00Z</dcterms:modified>
</cp:coreProperties>
</file>