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999" w:rsidRDefault="00B17999" w:rsidP="00B17999">
      <w:pPr>
        <w:jc w:val="center"/>
        <w:rPr>
          <w:rFonts w:ascii="Times New Roman" w:hAnsi="Times New Roman" w:cs="Times New Roman"/>
          <w:b/>
          <w:sz w:val="28"/>
          <w:szCs w:val="28"/>
        </w:rPr>
      </w:pPr>
      <w:r>
        <w:rPr>
          <w:rFonts w:ascii="Times New Roman" w:hAnsi="Times New Roman" w:cs="Times New Roman"/>
          <w:b/>
          <w:sz w:val="28"/>
          <w:szCs w:val="28"/>
        </w:rPr>
        <w:t xml:space="preserve">Аннотация дополнительной общеобразовательной </w:t>
      </w:r>
      <w:proofErr w:type="spellStart"/>
      <w:r>
        <w:rPr>
          <w:rFonts w:ascii="Times New Roman" w:hAnsi="Times New Roman" w:cs="Times New Roman"/>
          <w:b/>
          <w:sz w:val="28"/>
          <w:szCs w:val="28"/>
        </w:rPr>
        <w:t>общеразвивающей</w:t>
      </w:r>
      <w:proofErr w:type="spellEnd"/>
      <w:r>
        <w:rPr>
          <w:rFonts w:ascii="Times New Roman" w:hAnsi="Times New Roman" w:cs="Times New Roman"/>
          <w:b/>
          <w:sz w:val="28"/>
          <w:szCs w:val="28"/>
        </w:rPr>
        <w:t xml:space="preserve">  программе «Детский фитнес».</w:t>
      </w:r>
    </w:p>
    <w:p w:rsidR="00C65705" w:rsidRPr="00C65705" w:rsidRDefault="00C65705" w:rsidP="00C65705">
      <w:pPr>
        <w:ind w:left="-993"/>
        <w:rPr>
          <w:rFonts w:ascii="Times New Roman" w:hAnsi="Times New Roman" w:cs="Times New Roman"/>
          <w:b/>
          <w:sz w:val="24"/>
          <w:szCs w:val="24"/>
        </w:rPr>
      </w:pPr>
      <w:r w:rsidRPr="00C65705">
        <w:rPr>
          <w:rFonts w:ascii="Times New Roman" w:hAnsi="Times New Roman" w:cs="Times New Roman"/>
          <w:b/>
          <w:sz w:val="24"/>
          <w:szCs w:val="24"/>
        </w:rPr>
        <w:t xml:space="preserve">Направленность программы </w:t>
      </w:r>
    </w:p>
    <w:p w:rsidR="00C65705" w:rsidRPr="00C65705" w:rsidRDefault="00100C74" w:rsidP="00C65705">
      <w:pPr>
        <w:ind w:left="-993"/>
        <w:rPr>
          <w:rFonts w:ascii="Times New Roman" w:hAnsi="Times New Roman" w:cs="Times New Roman"/>
          <w:sz w:val="24"/>
          <w:szCs w:val="24"/>
        </w:rPr>
      </w:pPr>
      <w:r>
        <w:rPr>
          <w:rFonts w:ascii="Times New Roman" w:hAnsi="Times New Roman" w:cs="Times New Roman"/>
          <w:sz w:val="24"/>
          <w:szCs w:val="24"/>
        </w:rPr>
        <w:tab/>
      </w:r>
      <w:r w:rsidR="00C65705" w:rsidRPr="00C65705">
        <w:rPr>
          <w:rFonts w:ascii="Times New Roman" w:hAnsi="Times New Roman" w:cs="Times New Roman"/>
          <w:sz w:val="24"/>
          <w:szCs w:val="24"/>
        </w:rPr>
        <w:t>Физкультурно-спортивная.</w:t>
      </w:r>
    </w:p>
    <w:p w:rsidR="00C65705" w:rsidRPr="00C65705" w:rsidRDefault="00C65705" w:rsidP="00C65705">
      <w:pPr>
        <w:ind w:left="-993"/>
        <w:rPr>
          <w:rFonts w:ascii="Times New Roman" w:hAnsi="Times New Roman" w:cs="Times New Roman"/>
          <w:b/>
          <w:sz w:val="24"/>
          <w:szCs w:val="24"/>
        </w:rPr>
      </w:pPr>
      <w:r w:rsidRPr="00C65705">
        <w:rPr>
          <w:rFonts w:ascii="Times New Roman" w:hAnsi="Times New Roman" w:cs="Times New Roman"/>
          <w:b/>
          <w:sz w:val="24"/>
          <w:szCs w:val="24"/>
        </w:rPr>
        <w:t xml:space="preserve">Актуальность </w:t>
      </w:r>
    </w:p>
    <w:p w:rsidR="00C65705" w:rsidRPr="00C65705" w:rsidRDefault="00100C74" w:rsidP="00C65705">
      <w:pPr>
        <w:ind w:left="-993"/>
        <w:rPr>
          <w:rFonts w:ascii="Times New Roman" w:hAnsi="Times New Roman" w:cs="Times New Roman"/>
          <w:sz w:val="24"/>
          <w:szCs w:val="24"/>
        </w:rPr>
      </w:pPr>
      <w:r>
        <w:rPr>
          <w:rFonts w:ascii="Times New Roman" w:hAnsi="Times New Roman" w:cs="Times New Roman"/>
          <w:sz w:val="24"/>
          <w:szCs w:val="24"/>
        </w:rPr>
        <w:tab/>
      </w:r>
      <w:r w:rsidR="00C65705" w:rsidRPr="00C65705">
        <w:rPr>
          <w:rFonts w:ascii="Times New Roman" w:hAnsi="Times New Roman" w:cs="Times New Roman"/>
          <w:sz w:val="24"/>
          <w:szCs w:val="24"/>
        </w:rPr>
        <w:t xml:space="preserve">В современных условиях развития общества проблема здоровья детей является как никогда ранее актуальной, отмечается факт отставания, нарушения и несоответствия нормам в развитии детей дошкольного возраста. Особенно заметны отклонения нервной системы и </w:t>
      </w:r>
      <w:proofErr w:type="spellStart"/>
      <w:r w:rsidR="00C65705" w:rsidRPr="00C65705">
        <w:rPr>
          <w:rFonts w:ascii="Times New Roman" w:hAnsi="Times New Roman" w:cs="Times New Roman"/>
          <w:sz w:val="24"/>
          <w:szCs w:val="24"/>
        </w:rPr>
        <w:t>опорно</w:t>
      </w:r>
      <w:proofErr w:type="spellEnd"/>
      <w:r w:rsidR="00C65705" w:rsidRPr="00C65705">
        <w:rPr>
          <w:rFonts w:ascii="Times New Roman" w:hAnsi="Times New Roman" w:cs="Times New Roman"/>
          <w:sz w:val="24"/>
          <w:szCs w:val="24"/>
        </w:rPr>
        <w:t xml:space="preserve">  – двигательного аппарата.</w:t>
      </w:r>
    </w:p>
    <w:p w:rsidR="00C65705" w:rsidRPr="00C65705" w:rsidRDefault="00100C74" w:rsidP="00C65705">
      <w:pPr>
        <w:ind w:left="-993"/>
        <w:rPr>
          <w:rFonts w:ascii="Times New Roman" w:hAnsi="Times New Roman" w:cs="Times New Roman"/>
          <w:sz w:val="24"/>
          <w:szCs w:val="24"/>
        </w:rPr>
      </w:pPr>
      <w:r>
        <w:rPr>
          <w:rFonts w:ascii="Times New Roman" w:hAnsi="Times New Roman" w:cs="Times New Roman"/>
          <w:sz w:val="24"/>
          <w:szCs w:val="24"/>
        </w:rPr>
        <w:tab/>
      </w:r>
      <w:r w:rsidR="00C65705" w:rsidRPr="00C65705">
        <w:rPr>
          <w:rFonts w:ascii="Times New Roman" w:hAnsi="Times New Roman" w:cs="Times New Roman"/>
          <w:sz w:val="24"/>
          <w:szCs w:val="24"/>
        </w:rPr>
        <w:t xml:space="preserve">В связи с этим нарастает потребность дошкольников в движении, достижении оптимального уровня здоровья и всестороннего двигательного развития. Достичь заявленных потребностей невозможно без постоянного поиска новых эффективных и разнообразных форм физкультурно-оздоровительной работы. Одной из таких форм является использование тренажеров. Батут - это отличный многофункциональный тренажер, который способен формировать правильную осанку. Упражнения на батуте способствуют укреплению вестибулярного аппарата, улучшению физической формы, развитию координации движений. Прыжки на батуте дают ощущение свободы, ребенок получает непередаваемый восторг и невесомость одновременно. При прыжках количество </w:t>
      </w:r>
      <w:proofErr w:type="spellStart"/>
      <w:r w:rsidR="00C65705" w:rsidRPr="00C65705">
        <w:rPr>
          <w:rFonts w:ascii="Times New Roman" w:hAnsi="Times New Roman" w:cs="Times New Roman"/>
          <w:sz w:val="24"/>
          <w:szCs w:val="24"/>
        </w:rPr>
        <w:t>эндорфинов</w:t>
      </w:r>
      <w:proofErr w:type="spellEnd"/>
      <w:r w:rsidR="00C65705" w:rsidRPr="00C65705">
        <w:rPr>
          <w:rFonts w:ascii="Times New Roman" w:hAnsi="Times New Roman" w:cs="Times New Roman"/>
          <w:sz w:val="24"/>
          <w:szCs w:val="24"/>
        </w:rPr>
        <w:t xml:space="preserve"> увеличивается, и гормон счастья в прямом смысле этого слова заполняет все тело ребенка.</w:t>
      </w:r>
    </w:p>
    <w:p w:rsidR="00C65705" w:rsidRPr="00C65705" w:rsidRDefault="00C65705" w:rsidP="00C65705">
      <w:pPr>
        <w:ind w:left="-993"/>
        <w:rPr>
          <w:rFonts w:ascii="Times New Roman" w:hAnsi="Times New Roman" w:cs="Times New Roman"/>
          <w:b/>
          <w:sz w:val="24"/>
          <w:szCs w:val="24"/>
        </w:rPr>
      </w:pPr>
      <w:r w:rsidRPr="00C65705">
        <w:rPr>
          <w:rFonts w:ascii="Times New Roman" w:hAnsi="Times New Roman" w:cs="Times New Roman"/>
          <w:b/>
          <w:sz w:val="24"/>
          <w:szCs w:val="24"/>
        </w:rPr>
        <w:t>Отличительные особенности программы</w:t>
      </w:r>
    </w:p>
    <w:p w:rsidR="00C65705" w:rsidRPr="00C65705" w:rsidRDefault="00100C74" w:rsidP="00C65705">
      <w:pPr>
        <w:ind w:left="-993"/>
        <w:rPr>
          <w:rFonts w:ascii="Times New Roman" w:hAnsi="Times New Roman" w:cs="Times New Roman"/>
          <w:sz w:val="24"/>
          <w:szCs w:val="24"/>
        </w:rPr>
      </w:pPr>
      <w:r>
        <w:rPr>
          <w:rFonts w:ascii="Times New Roman" w:hAnsi="Times New Roman" w:cs="Times New Roman"/>
          <w:sz w:val="24"/>
          <w:szCs w:val="24"/>
        </w:rPr>
        <w:tab/>
      </w:r>
      <w:r w:rsidR="00C65705" w:rsidRPr="00C65705">
        <w:rPr>
          <w:rFonts w:ascii="Times New Roman" w:hAnsi="Times New Roman" w:cs="Times New Roman"/>
          <w:sz w:val="24"/>
          <w:szCs w:val="24"/>
        </w:rPr>
        <w:t xml:space="preserve">Особенности движений при выполнении прыжков на батуте отличны от выполнения прыжков от упругой опоры. Прыжки на батуте позволяют выполнить физическую нагрузку, </w:t>
      </w:r>
      <w:proofErr w:type="spellStart"/>
      <w:r w:rsidR="00C65705" w:rsidRPr="00C65705">
        <w:rPr>
          <w:rFonts w:ascii="Times New Roman" w:hAnsi="Times New Roman" w:cs="Times New Roman"/>
          <w:sz w:val="24"/>
          <w:szCs w:val="24"/>
        </w:rPr>
        <w:t>задействуя</w:t>
      </w:r>
      <w:proofErr w:type="spellEnd"/>
      <w:r w:rsidR="00C65705" w:rsidRPr="00C65705">
        <w:rPr>
          <w:rFonts w:ascii="Times New Roman" w:hAnsi="Times New Roman" w:cs="Times New Roman"/>
          <w:sz w:val="24"/>
          <w:szCs w:val="24"/>
        </w:rPr>
        <w:t xml:space="preserve"> различные мышечные группы, формируют ощущение владения собственным телом, развивают чувства развиваемых усилий за счёт умения управлять координационной структурой движений при выполнении прыжков.</w:t>
      </w:r>
    </w:p>
    <w:p w:rsidR="00C65705" w:rsidRPr="00C65705" w:rsidRDefault="00C65705" w:rsidP="00C65705">
      <w:pPr>
        <w:ind w:left="-993"/>
        <w:rPr>
          <w:rFonts w:ascii="Times New Roman" w:hAnsi="Times New Roman" w:cs="Times New Roman"/>
          <w:b/>
          <w:sz w:val="24"/>
          <w:szCs w:val="24"/>
        </w:rPr>
      </w:pPr>
      <w:r w:rsidRPr="00C65705">
        <w:rPr>
          <w:rFonts w:ascii="Times New Roman" w:hAnsi="Times New Roman" w:cs="Times New Roman"/>
          <w:b/>
          <w:sz w:val="24"/>
          <w:szCs w:val="24"/>
        </w:rPr>
        <w:t>Адресат программы</w:t>
      </w:r>
    </w:p>
    <w:p w:rsidR="00C65705" w:rsidRPr="00C65705" w:rsidRDefault="00100C74" w:rsidP="00C65705">
      <w:pPr>
        <w:ind w:left="-993"/>
        <w:rPr>
          <w:rFonts w:ascii="Times New Roman" w:hAnsi="Times New Roman" w:cs="Times New Roman"/>
          <w:sz w:val="24"/>
          <w:szCs w:val="24"/>
        </w:rPr>
      </w:pPr>
      <w:r>
        <w:rPr>
          <w:rFonts w:ascii="Times New Roman" w:hAnsi="Times New Roman" w:cs="Times New Roman"/>
          <w:sz w:val="24"/>
          <w:szCs w:val="24"/>
        </w:rPr>
        <w:tab/>
      </w:r>
      <w:r w:rsidR="00C65705" w:rsidRPr="00C65705">
        <w:rPr>
          <w:rFonts w:ascii="Times New Roman" w:hAnsi="Times New Roman" w:cs="Times New Roman"/>
          <w:sz w:val="24"/>
          <w:szCs w:val="24"/>
        </w:rPr>
        <w:t>Дети 5-7 лет, разного уровня развития физической подготовленности, имеющие медицинский допуск   к   занятиям по прыжкам на батуте.</w:t>
      </w:r>
    </w:p>
    <w:p w:rsidR="00C65705" w:rsidRPr="00C65705" w:rsidRDefault="00C65705" w:rsidP="00C65705">
      <w:pPr>
        <w:ind w:left="-993"/>
        <w:rPr>
          <w:rFonts w:ascii="Times New Roman" w:hAnsi="Times New Roman" w:cs="Times New Roman"/>
          <w:b/>
          <w:sz w:val="24"/>
          <w:szCs w:val="24"/>
        </w:rPr>
      </w:pPr>
      <w:r w:rsidRPr="00C65705">
        <w:rPr>
          <w:rFonts w:ascii="Times New Roman" w:hAnsi="Times New Roman" w:cs="Times New Roman"/>
          <w:b/>
          <w:sz w:val="24"/>
          <w:szCs w:val="24"/>
        </w:rPr>
        <w:t>Объём и срок освоения программы</w:t>
      </w:r>
    </w:p>
    <w:p w:rsidR="00C65705" w:rsidRPr="00C65705" w:rsidRDefault="00C65705" w:rsidP="00C65705">
      <w:pPr>
        <w:ind w:left="-993"/>
        <w:rPr>
          <w:rFonts w:ascii="Times New Roman" w:hAnsi="Times New Roman" w:cs="Times New Roman"/>
          <w:sz w:val="24"/>
          <w:szCs w:val="24"/>
        </w:rPr>
      </w:pPr>
      <w:r w:rsidRPr="00C65705">
        <w:rPr>
          <w:rFonts w:ascii="Times New Roman" w:hAnsi="Times New Roman" w:cs="Times New Roman"/>
          <w:sz w:val="24"/>
          <w:szCs w:val="24"/>
        </w:rPr>
        <w:t>2</w:t>
      </w:r>
      <w:r w:rsidR="00100C74">
        <w:rPr>
          <w:rFonts w:ascii="Times New Roman" w:hAnsi="Times New Roman" w:cs="Times New Roman"/>
          <w:sz w:val="24"/>
          <w:szCs w:val="24"/>
        </w:rPr>
        <w:t xml:space="preserve"> </w:t>
      </w:r>
      <w:r w:rsidRPr="00C65705">
        <w:rPr>
          <w:rFonts w:ascii="Times New Roman" w:hAnsi="Times New Roman" w:cs="Times New Roman"/>
          <w:sz w:val="24"/>
          <w:szCs w:val="24"/>
        </w:rPr>
        <w:t>года.</w:t>
      </w:r>
    </w:p>
    <w:p w:rsidR="00C65705" w:rsidRPr="00C65705" w:rsidRDefault="00C65705" w:rsidP="00C65705">
      <w:pPr>
        <w:ind w:left="-993"/>
        <w:rPr>
          <w:rFonts w:ascii="Times New Roman" w:hAnsi="Times New Roman" w:cs="Times New Roman"/>
          <w:b/>
          <w:sz w:val="24"/>
          <w:szCs w:val="24"/>
        </w:rPr>
      </w:pPr>
      <w:r w:rsidRPr="00C65705">
        <w:rPr>
          <w:rFonts w:ascii="Times New Roman" w:hAnsi="Times New Roman" w:cs="Times New Roman"/>
          <w:b/>
          <w:sz w:val="24"/>
          <w:szCs w:val="24"/>
        </w:rPr>
        <w:t>Формы обучения</w:t>
      </w:r>
    </w:p>
    <w:p w:rsidR="00C65705" w:rsidRPr="00C65705" w:rsidRDefault="00100C74" w:rsidP="00C65705">
      <w:pPr>
        <w:ind w:left="-993"/>
        <w:rPr>
          <w:rFonts w:ascii="Times New Roman" w:hAnsi="Times New Roman" w:cs="Times New Roman"/>
          <w:sz w:val="24"/>
          <w:szCs w:val="24"/>
        </w:rPr>
      </w:pPr>
      <w:r>
        <w:rPr>
          <w:rFonts w:ascii="Times New Roman" w:hAnsi="Times New Roman" w:cs="Times New Roman"/>
          <w:sz w:val="24"/>
          <w:szCs w:val="24"/>
        </w:rPr>
        <w:tab/>
      </w:r>
      <w:r w:rsidR="00C65705" w:rsidRPr="00C65705">
        <w:rPr>
          <w:rFonts w:ascii="Times New Roman" w:hAnsi="Times New Roman" w:cs="Times New Roman"/>
          <w:sz w:val="24"/>
          <w:szCs w:val="24"/>
        </w:rPr>
        <w:t xml:space="preserve">Форма обучения групповая и индивидуальная, в очной форме с возможным использованием электронного обучения. </w:t>
      </w:r>
    </w:p>
    <w:p w:rsidR="00C65705" w:rsidRPr="00C65705" w:rsidRDefault="00C65705" w:rsidP="00C65705">
      <w:pPr>
        <w:ind w:left="-993"/>
        <w:rPr>
          <w:rFonts w:ascii="Times New Roman" w:hAnsi="Times New Roman" w:cs="Times New Roman"/>
          <w:b/>
          <w:sz w:val="24"/>
          <w:szCs w:val="24"/>
        </w:rPr>
      </w:pPr>
      <w:r w:rsidRPr="00C65705">
        <w:rPr>
          <w:rFonts w:ascii="Times New Roman" w:hAnsi="Times New Roman" w:cs="Times New Roman"/>
          <w:b/>
          <w:sz w:val="24"/>
          <w:szCs w:val="24"/>
        </w:rPr>
        <w:t>Режим занятий</w:t>
      </w:r>
    </w:p>
    <w:p w:rsidR="000F57F4" w:rsidRPr="00C65705" w:rsidRDefault="00100C74" w:rsidP="00C65705">
      <w:pPr>
        <w:ind w:left="-993"/>
        <w:rPr>
          <w:rFonts w:ascii="Times New Roman" w:hAnsi="Times New Roman" w:cs="Times New Roman"/>
          <w:sz w:val="24"/>
          <w:szCs w:val="24"/>
        </w:rPr>
      </w:pPr>
      <w:r>
        <w:rPr>
          <w:rFonts w:ascii="Times New Roman" w:hAnsi="Times New Roman" w:cs="Times New Roman"/>
          <w:sz w:val="24"/>
          <w:szCs w:val="24"/>
        </w:rPr>
        <w:tab/>
      </w:r>
      <w:r w:rsidR="00C65705" w:rsidRPr="00C65705">
        <w:rPr>
          <w:rFonts w:ascii="Times New Roman" w:hAnsi="Times New Roman" w:cs="Times New Roman"/>
          <w:sz w:val="24"/>
          <w:szCs w:val="24"/>
        </w:rPr>
        <w:t>Занятие проходит 1 раз в неделю по 25- 30 минут. Занятия могут проводиться в утренние и вечерние часы, до приема пищи или через 40 минут после.</w:t>
      </w:r>
    </w:p>
    <w:sectPr w:rsidR="000F57F4" w:rsidRPr="00C65705" w:rsidSect="00C65705">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5705"/>
    <w:rsid w:val="000F57F4"/>
    <w:rsid w:val="00100C74"/>
    <w:rsid w:val="006838FD"/>
    <w:rsid w:val="00B17999"/>
    <w:rsid w:val="00C65705"/>
    <w:rsid w:val="00CF3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7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275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5</cp:revision>
  <dcterms:created xsi:type="dcterms:W3CDTF">2022-09-16T15:47:00Z</dcterms:created>
  <dcterms:modified xsi:type="dcterms:W3CDTF">2022-10-04T04:55:00Z</dcterms:modified>
</cp:coreProperties>
</file>